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271"/>
        <w:gridCol w:w="4585"/>
      </w:tblGrid>
      <w:tr w:rsidR="00CE6C9D">
        <w:tc>
          <w:tcPr>
            <w:tcW w:w="4271" w:type="dxa"/>
            <w:vAlign w:val="bottom"/>
          </w:tcPr>
          <w:p w:rsidR="00CE6C9D" w:rsidRDefault="00965E51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965E51">
              <w:rPr>
                <w:rFonts w:eastAsia="Times New Roman" w:cs="Times New Roman"/>
                <w:b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wxp_pro_v_illum" style="width:210.15pt;height:206.8pt;visibility:visible">
                  <v:imagedata r:id="rId7" o:title=""/>
                  <o:lock v:ext="edit" aspectratio="f"/>
                </v:shape>
              </w:pict>
            </w:r>
          </w:p>
        </w:tc>
        <w:tc>
          <w:tcPr>
            <w:tcW w:w="4585" w:type="dxa"/>
            <w:vAlign w:val="bottom"/>
          </w:tcPr>
          <w:p w:rsidR="00CE6C9D" w:rsidRDefault="00CE6C9D">
            <w:pPr>
              <w:spacing w:after="0" w:line="240" w:lineRule="auto"/>
              <w:rPr>
                <w:rFonts w:ascii="Arial CYR" w:eastAsia="Times New Roman" w:hAnsi="Arial CYR" w:cs="Times New Roman"/>
                <w:szCs w:val="24"/>
              </w:rPr>
            </w:pPr>
          </w:p>
        </w:tc>
      </w:tr>
    </w:tbl>
    <w:p w:rsidR="004F25ED" w:rsidRPr="008C7DEB" w:rsidRDefault="00965E51" w:rsidP="004F25ED">
      <w:pPr>
        <w:pStyle w:val="PaperTitle"/>
        <w:spacing w:before="1920"/>
        <w:rPr>
          <w:lang w:val="ru-RU"/>
        </w:rPr>
      </w:pPr>
      <w:r>
        <w:fldChar w:fldCharType="begin"/>
      </w:r>
      <w:r w:rsidR="004F25ED" w:rsidRPr="008C7DEB">
        <w:rPr>
          <w:lang w:val="ru-RU"/>
        </w:rPr>
        <w:instrText xml:space="preserve"> </w:instrText>
      </w:r>
      <w:r w:rsidR="004F25ED">
        <w:instrText>TITLE</w:instrText>
      </w:r>
      <w:r w:rsidR="004F25ED" w:rsidRPr="008C7DEB">
        <w:rPr>
          <w:lang w:val="ru-RU"/>
        </w:rPr>
        <w:instrText xml:space="preserve">   \* </w:instrText>
      </w:r>
      <w:r w:rsidR="004F25ED">
        <w:instrText>MERGEFORMAT</w:instrText>
      </w:r>
      <w:r w:rsidR="004F25ED" w:rsidRPr="008C7DEB">
        <w:rPr>
          <w:lang w:val="ru-RU"/>
        </w:rPr>
        <w:instrText xml:space="preserve"> </w:instrText>
      </w:r>
      <w:r>
        <w:fldChar w:fldCharType="separate"/>
      </w:r>
      <w:r w:rsidR="004F25ED" w:rsidRPr="008C7DEB">
        <w:rPr>
          <w:lang w:val="ru-RU"/>
        </w:rPr>
        <w:t>Пакет обновления 3 (</w:t>
      </w:r>
      <w:r w:rsidR="004F25ED" w:rsidRPr="004F25ED">
        <w:t>SP</w:t>
      </w:r>
      <w:r w:rsidR="004F25ED" w:rsidRPr="008C7DEB">
        <w:rPr>
          <w:lang w:val="ru-RU"/>
        </w:rPr>
        <w:t xml:space="preserve">3) для </w:t>
      </w:r>
      <w:r w:rsidR="004F25ED" w:rsidRPr="004F25ED">
        <w:t>Windows</w:t>
      </w:r>
      <w:r w:rsidR="004F25ED" w:rsidRPr="008C7DEB">
        <w:rPr>
          <w:lang w:val="ru-RU"/>
        </w:rPr>
        <w:t xml:space="preserve"> </w:t>
      </w:r>
      <w:r w:rsidR="004F25ED" w:rsidRPr="004F25ED">
        <w:t>XP</w:t>
      </w:r>
      <w:r>
        <w:fldChar w:fldCharType="end"/>
      </w:r>
    </w:p>
    <w:p w:rsidR="00CE6C9D" w:rsidRPr="008C7DEB" w:rsidRDefault="00CE6C9D">
      <w:pPr>
        <w:pStyle w:val="Byline"/>
        <w:spacing w:after="1920"/>
        <w:rPr>
          <w:rFonts w:ascii="Arial CYR" w:eastAsia="Times New Roman" w:hAnsi="Arial CYR" w:cs="Times New Roman"/>
          <w:iCs w:val="0"/>
          <w:szCs w:val="24"/>
          <w:lang w:val="ru-RU"/>
        </w:rPr>
      </w:pPr>
    </w:p>
    <w:p w:rsidR="00CE6C9D" w:rsidRPr="008C7DEB" w:rsidRDefault="00CE6C9D">
      <w:pPr>
        <w:pStyle w:val="AbstractTitle"/>
        <w:rPr>
          <w:rFonts w:ascii="Arial CYR" w:hAnsi="Arial CYR" w:cs="Times New Roman"/>
          <w:bCs w:val="0"/>
          <w:szCs w:val="24"/>
          <w:lang w:val="ru-RU"/>
        </w:rPr>
      </w:pPr>
      <w:r w:rsidRPr="004F25ED">
        <w:rPr>
          <w:rFonts w:cs="Times New Roman"/>
          <w:bCs w:val="0"/>
          <w:szCs w:val="24"/>
          <w:lang w:val="ru-RU"/>
        </w:rPr>
        <w:t>Краткий обзор</w:t>
      </w:r>
    </w:p>
    <w:p w:rsidR="00CE6C9D" w:rsidRPr="004F25ED" w:rsidRDefault="00CE6C9D">
      <w:pPr>
        <w:pStyle w:val="AbstractText"/>
        <w:ind w:right="-144"/>
        <w:rPr>
          <w:rFonts w:eastAsia="Times New Roman" w:cs="Times New Roman"/>
          <w:szCs w:val="24"/>
        </w:rPr>
      </w:pPr>
      <w:r w:rsidRPr="004F25ED">
        <w:rPr>
          <w:rFonts w:eastAsia="Times New Roman" w:cs="Times New Roman"/>
          <w:szCs w:val="24"/>
        </w:rPr>
        <w:t xml:space="preserve">Пакет обновления 3 (SP3) Windows® XP включает </w:t>
      </w:r>
      <w:r w:rsidRPr="008C7DEB">
        <w:rPr>
          <w:rFonts w:ascii="Arial CYR" w:eastAsia="Times New Roman" w:hAnsi="Arial CYR" w:cs="Times New Roman"/>
          <w:szCs w:val="24"/>
        </w:rPr>
        <w:t xml:space="preserve">в </w:t>
      </w:r>
      <w:r w:rsidRPr="004F25ED">
        <w:rPr>
          <w:rFonts w:eastAsia="Times New Roman" w:cs="Times New Roman"/>
          <w:szCs w:val="24"/>
        </w:rPr>
        <w:t>себя все ранее выпущенные обновления операционной системы и несколько новых обновлений, чтобы гарантировать заказчикам Windows XP получение новейших обновлений их систем.</w:t>
      </w:r>
      <w:r>
        <w:rPr>
          <w:rFonts w:ascii="Arial CYR" w:eastAsia="Times New Roman" w:hAnsi="Arial CYR" w:cs="Times New Roman"/>
          <w:noProof/>
          <w:szCs w:val="24"/>
        </w:rPr>
        <w:t xml:space="preserve"> </w:t>
      </w:r>
      <w:r w:rsidRPr="004F25ED">
        <w:rPr>
          <w:rFonts w:eastAsia="Times New Roman" w:cs="Times New Roman"/>
          <w:szCs w:val="24"/>
        </w:rPr>
        <w:t>Windows XP SP3 незначительно изменяет ощущения от работы с Windows XP.</w:t>
      </w:r>
      <w:r>
        <w:rPr>
          <w:rFonts w:ascii="Arial CYR" w:eastAsia="Times New Roman" w:hAnsi="Arial CYR" w:cs="Times New Roman"/>
          <w:noProof/>
          <w:szCs w:val="24"/>
        </w:rPr>
        <w:t xml:space="preserve"> </w:t>
      </w:r>
      <w:r w:rsidRPr="004F25ED">
        <w:rPr>
          <w:rFonts w:eastAsia="Times New Roman" w:cs="Times New Roman"/>
          <w:szCs w:val="24"/>
        </w:rPr>
        <w:t>В данном документе сведены нововведения в Windows XP SP3 и дано описание процедуры развертывания этого пакета обновления.</w:t>
      </w:r>
    </w:p>
    <w:p w:rsidR="00CE6C9D" w:rsidRPr="004F25ED" w:rsidRDefault="00CE6C9D">
      <w:pPr>
        <w:pStyle w:val="AbstractText"/>
        <w:rPr>
          <w:rFonts w:eastAsia="Times New Roman" w:cs="Times New Roman"/>
          <w:szCs w:val="24"/>
        </w:rPr>
      </w:pPr>
    </w:p>
    <w:p w:rsidR="00CE6C9D" w:rsidRPr="004F25ED" w:rsidRDefault="00CE6C9D">
      <w:pPr>
        <w:pStyle w:val="AbstractText"/>
        <w:ind w:right="-144"/>
        <w:rPr>
          <w:rFonts w:eastAsia="Times New Roman" w:cs="Times New Roman"/>
          <w:szCs w:val="24"/>
        </w:rPr>
        <w:sectPr w:rsidR="00CE6C9D" w:rsidRPr="004F25ED">
          <w:pgSz w:w="12240" w:h="15840"/>
          <w:pgMar w:top="1134" w:right="850" w:bottom="1134" w:left="1701" w:header="720" w:footer="720" w:gutter="0"/>
          <w:cols w:space="720"/>
          <w:rtlGutter/>
        </w:sectPr>
      </w:pPr>
    </w:p>
    <w:p w:rsidR="00CE6C9D" w:rsidRPr="007445DA" w:rsidRDefault="00CE6C9D">
      <w:pPr>
        <w:tabs>
          <w:tab w:val="left" w:pos="8055"/>
        </w:tabs>
        <w:rPr>
          <w:rFonts w:ascii="Arial CYR" w:hAnsi="Arial CYR" w:cs="Times New Roman"/>
          <w:szCs w:val="24"/>
          <w:lang w:val="ru-RU"/>
        </w:rPr>
      </w:pPr>
      <w:r w:rsidRPr="007445DA">
        <w:rPr>
          <w:rFonts w:ascii="Calibri" w:hAnsi="Calibri" w:cs="Times New Roman"/>
          <w:color w:val="1F497D"/>
          <w:szCs w:val="24"/>
          <w:lang w:val="ru-RU"/>
        </w:rPr>
        <w:lastRenderedPageBreak/>
        <w:tab/>
      </w:r>
    </w:p>
    <w:p w:rsidR="00CE6C9D" w:rsidRPr="007445DA" w:rsidRDefault="00CE6C9D">
      <w:pPr>
        <w:pStyle w:val="Legalese"/>
        <w:spacing w:after="80" w:line="180" w:lineRule="exact"/>
        <w:rPr>
          <w:rFonts w:ascii="Arial CYR" w:hAnsi="Arial CYR" w:cs="Times New Roman"/>
          <w:iCs w:val="0"/>
          <w:szCs w:val="24"/>
          <w:lang w:val="ru-RU"/>
        </w:rPr>
      </w:pPr>
      <w:r w:rsidRPr="004F25ED">
        <w:rPr>
          <w:rFonts w:cs="Times New Roman"/>
          <w:iCs w:val="0"/>
          <w:szCs w:val="24"/>
          <w:lang w:val="ru-RU"/>
        </w:rPr>
        <w:t>Этот документ только для сведения.</w:t>
      </w:r>
      <w:r w:rsidRPr="007445DA">
        <w:rPr>
          <w:rFonts w:ascii="Arial CYR" w:hAnsi="Arial CYR" w:cs="Times New Roman"/>
          <w:iCs w:val="0"/>
          <w:noProof/>
          <w:szCs w:val="24"/>
          <w:lang w:val="ru-RU"/>
        </w:rPr>
        <w:t xml:space="preserve"> </w:t>
      </w:r>
      <w:r w:rsidRPr="004F25ED">
        <w:rPr>
          <w:rFonts w:cs="Times New Roman"/>
          <w:iCs w:val="0"/>
          <w:szCs w:val="24"/>
          <w:lang w:val="ru-RU"/>
        </w:rPr>
        <w:t>КОРПОРАЦИЯ МАЙКРОСОФТ НЕ ДАЕТ В ЭТОМ ДОКУМЕНТЕ НИКАКИХ ГАРАНТИЙ, ЯВНЫХ ИЛИ КОСВЕННЫХ.</w:t>
      </w:r>
    </w:p>
    <w:p w:rsidR="00CE6C9D" w:rsidRPr="007445DA" w:rsidRDefault="00CE6C9D">
      <w:pPr>
        <w:pStyle w:val="Legalese"/>
        <w:spacing w:after="80" w:line="180" w:lineRule="exact"/>
        <w:rPr>
          <w:rFonts w:ascii="Arial CYR" w:hAnsi="Arial CYR" w:cs="Times New Roman"/>
          <w:iCs w:val="0"/>
          <w:szCs w:val="24"/>
          <w:lang w:val="ru-RU"/>
        </w:rPr>
      </w:pPr>
      <w:r w:rsidRPr="004F25ED">
        <w:rPr>
          <w:rFonts w:cs="Times New Roman"/>
          <w:iCs w:val="0"/>
          <w:szCs w:val="24"/>
          <w:lang w:val="ru-RU"/>
        </w:rPr>
        <w:t>Пользователь должен действовать в согласии со всеми применимыми законами об авторских правах.</w:t>
      </w:r>
      <w:r w:rsidRPr="007445DA">
        <w:rPr>
          <w:rFonts w:ascii="Arial CYR" w:hAnsi="Arial CYR" w:cs="Times New Roman"/>
          <w:iCs w:val="0"/>
          <w:szCs w:val="24"/>
          <w:lang w:val="ru-RU"/>
        </w:rPr>
        <w:t xml:space="preserve"> </w:t>
      </w:r>
      <w:r w:rsidRPr="004F25ED">
        <w:rPr>
          <w:rFonts w:cs="Times New Roman"/>
          <w:iCs w:val="0"/>
          <w:szCs w:val="24"/>
          <w:lang w:val="ru-RU"/>
        </w:rPr>
        <w:t>В рамках, предусмотренных законами об авторских правах, никакая часть настоящего документа не может быть воспроизведена, сохранена или представлена в какой-либо системе хранения данных или передана в какой бы то ни было форме, какими бы то ни было средствами (электронными, механическими, фотокопировальными, записывающими или другими) и в каких бы то ни было целях без специального письменного разрешения корпорации Майкрософт.</w:t>
      </w:r>
    </w:p>
    <w:p w:rsidR="00CE6C9D" w:rsidRPr="007445DA" w:rsidRDefault="00CE6C9D">
      <w:pPr>
        <w:pStyle w:val="Legalese"/>
        <w:spacing w:after="80" w:line="180" w:lineRule="exact"/>
        <w:rPr>
          <w:rFonts w:ascii="Arial CYR" w:hAnsi="Arial CYR" w:cs="Times New Roman"/>
          <w:iCs w:val="0"/>
          <w:szCs w:val="24"/>
          <w:lang w:val="ru-RU"/>
        </w:rPr>
      </w:pPr>
      <w:r w:rsidRPr="004F25ED">
        <w:rPr>
          <w:rFonts w:cs="Times New Roman"/>
          <w:iCs w:val="0"/>
          <w:szCs w:val="24"/>
          <w:lang w:val="ru-RU"/>
        </w:rPr>
        <w:t>Корпорации Майкрософт могут принадлежать патенты, запатентованные приложения, торговые марки, авторские права и другие права на интеллектуальную собственность, имеющие отношение к содержанию документа.</w:t>
      </w:r>
      <w:r w:rsidRPr="007445DA">
        <w:rPr>
          <w:rFonts w:ascii="Arial CYR" w:hAnsi="Arial CYR" w:cs="Times New Roman"/>
          <w:iCs w:val="0"/>
          <w:szCs w:val="24"/>
          <w:lang w:val="ru-RU"/>
        </w:rPr>
        <w:t xml:space="preserve"> </w:t>
      </w:r>
      <w:r w:rsidRPr="004F25ED">
        <w:rPr>
          <w:rFonts w:cs="Times New Roman"/>
          <w:iCs w:val="0"/>
          <w:szCs w:val="24"/>
          <w:lang w:val="ru-RU"/>
        </w:rPr>
        <w:t>Предъявление этого документа не дает прав на эти патенты, торговые марки, авторские права и другую интеллектуальную собственность кроме случаев, когда это явно указано в письменном лицензионном соглашении корпорации Майкрософт.</w:t>
      </w:r>
    </w:p>
    <w:p w:rsidR="00CE6C9D" w:rsidRPr="007445DA" w:rsidRDefault="00CE6C9D">
      <w:pPr>
        <w:pStyle w:val="Legalese"/>
        <w:spacing w:after="80" w:line="180" w:lineRule="exact"/>
        <w:rPr>
          <w:rFonts w:ascii="Arial CYR" w:hAnsi="Arial CYR" w:cs="Times New Roman"/>
          <w:iCs w:val="0"/>
          <w:szCs w:val="24"/>
          <w:lang w:val="ru-RU"/>
        </w:rPr>
      </w:pPr>
      <w:r w:rsidRPr="004F25ED">
        <w:rPr>
          <w:rFonts w:cs="Times New Roman"/>
          <w:iCs w:val="0"/>
          <w:szCs w:val="24"/>
          <w:lang w:val="ru-RU"/>
        </w:rPr>
        <w:t>© Корпорация Майкрософт, 2008.</w:t>
      </w:r>
      <w:r w:rsidRPr="007445DA">
        <w:rPr>
          <w:rFonts w:ascii="Arial CYR" w:hAnsi="Arial CYR" w:cs="Times New Roman"/>
          <w:iCs w:val="0"/>
          <w:szCs w:val="24"/>
          <w:lang w:val="ru-RU"/>
        </w:rPr>
        <w:t xml:space="preserve"> </w:t>
      </w:r>
      <w:r w:rsidRPr="004F25ED">
        <w:rPr>
          <w:rFonts w:cs="Times New Roman"/>
          <w:iCs w:val="0"/>
          <w:szCs w:val="24"/>
          <w:lang w:val="ru-RU"/>
        </w:rPr>
        <w:t>Все права защищены.</w:t>
      </w:r>
      <w:r w:rsidRPr="007445DA">
        <w:rPr>
          <w:rFonts w:ascii="Arial CYR" w:hAnsi="Arial CYR" w:cs="Times New Roman"/>
          <w:iCs w:val="0"/>
          <w:szCs w:val="24"/>
          <w:lang w:val="ru-RU"/>
        </w:rPr>
        <w:t xml:space="preserve"> </w:t>
      </w:r>
      <w:r w:rsidRPr="004F25ED">
        <w:rPr>
          <w:rFonts w:cs="Times New Roman"/>
          <w:iCs w:val="0"/>
          <w:szCs w:val="24"/>
          <w:lang w:val="ru-RU"/>
        </w:rPr>
        <w:t>Microsoft, Windows, Windows Server, Windows Vista, Windows Live, OneCare, MSDN и эмблема Windows являются зарегистрированными торговыми марками корпорации Майкрософт в США и других странах.</w:t>
      </w:r>
    </w:p>
    <w:p w:rsidR="00CE6C9D" w:rsidRDefault="00CE6C9D">
      <w:pPr>
        <w:pStyle w:val="Legalese"/>
        <w:spacing w:after="80" w:line="180" w:lineRule="exact"/>
        <w:rPr>
          <w:rFonts w:ascii="Arial CYR" w:hAnsi="Arial CYR" w:cs="Times New Roman"/>
          <w:iCs w:val="0"/>
          <w:szCs w:val="24"/>
        </w:rPr>
      </w:pPr>
      <w:r w:rsidRPr="004F25ED">
        <w:rPr>
          <w:rFonts w:cs="Times New Roman"/>
          <w:iCs w:val="0"/>
          <w:szCs w:val="24"/>
          <w:lang w:val="ru-RU"/>
        </w:rPr>
        <w:t>Названия компаний и продуктов, упомянутые в этом документе, могут являться торговыми марками их владельцев.</w:t>
      </w:r>
      <w:r w:rsidRPr="007445DA">
        <w:rPr>
          <w:rFonts w:ascii="Arial CYR" w:hAnsi="Arial CYR" w:cs="Times New Roman"/>
          <w:iCs w:val="0"/>
          <w:szCs w:val="24"/>
          <w:lang w:val="ru-RU"/>
        </w:rPr>
        <w:t xml:space="preserve"> </w:t>
      </w:r>
      <w:r w:rsidRPr="004F25ED">
        <w:rPr>
          <w:rFonts w:cs="Times New Roman"/>
          <w:iCs w:val="0"/>
          <w:szCs w:val="24"/>
          <w:lang w:val="ru-RU"/>
        </w:rPr>
        <w:t>Microsoft Corporation • One Microsoft Way • Redmond, WA 98052-6399 • USA</w:t>
      </w:r>
    </w:p>
    <w:p w:rsidR="004F25ED" w:rsidRDefault="00CE6C9D" w:rsidP="004F25ED">
      <w:pPr>
        <w:pStyle w:val="Contents"/>
      </w:pPr>
      <w:bookmarkStart w:id="0" w:name="_Toc196807553"/>
      <w:r w:rsidRPr="004F25ED">
        <w:rPr>
          <w:rFonts w:cs="Times New Roman"/>
          <w:bCs w:val="0"/>
          <w:lang w:val="ru-RU"/>
        </w:rPr>
        <w:lastRenderedPageBreak/>
        <w:t>Содержание</w:t>
      </w:r>
      <w:bookmarkEnd w:id="0"/>
    </w:p>
    <w:p w:rsidR="008C4F68" w:rsidRDefault="00965E51" w:rsidP="008C4F68">
      <w:pPr>
        <w:pStyle w:val="TOC1"/>
        <w:rPr>
          <w:rFonts w:asciiTheme="minorHAnsi" w:eastAsiaTheme="minorEastAsia" w:hAnsiTheme="minorHAnsi" w:cstheme="minorBidi"/>
          <w:b w:val="0"/>
          <w:bCs w:val="0"/>
          <w:snapToGrid/>
          <w:sz w:val="22"/>
          <w:szCs w:val="22"/>
          <w:lang w:val="en-US" w:eastAsia="zh-CN" w:bidi="he-IL"/>
        </w:rPr>
      </w:pPr>
      <w:r w:rsidRPr="00965E51">
        <w:fldChar w:fldCharType="begin"/>
      </w:r>
      <w:r w:rsidR="004F25ED">
        <w:instrText xml:space="preserve"> TOC \o "1-3" \h \z </w:instrText>
      </w:r>
      <w:r w:rsidRPr="00965E51">
        <w:fldChar w:fldCharType="separate"/>
      </w:r>
      <w:hyperlink w:anchor="_Toc196807554" w:history="1">
        <w:r w:rsidR="008C4F68" w:rsidRPr="00097606">
          <w:rPr>
            <w:rStyle w:val="Hyperlink"/>
          </w:rPr>
          <w:t>Введение</w:t>
        </w:r>
        <w:r w:rsidR="008C4F68">
          <w:rPr>
            <w:webHidden/>
          </w:rPr>
          <w:tab/>
        </w:r>
        <w:r w:rsidR="008C4F68">
          <w:rPr>
            <w:webHidden/>
          </w:rPr>
          <w:fldChar w:fldCharType="begin"/>
        </w:r>
        <w:r w:rsidR="008C4F68">
          <w:rPr>
            <w:webHidden/>
          </w:rPr>
          <w:instrText xml:space="preserve"> PAGEREF _Toc196807554 \h </w:instrText>
        </w:r>
        <w:r w:rsidR="008C4F68">
          <w:rPr>
            <w:webHidden/>
          </w:rPr>
        </w:r>
        <w:r w:rsidR="008C4F68">
          <w:rPr>
            <w:webHidden/>
          </w:rPr>
          <w:fldChar w:fldCharType="separate"/>
        </w:r>
        <w:r w:rsidR="008C4F68">
          <w:rPr>
            <w:webHidden/>
          </w:rPr>
          <w:t>3</w:t>
        </w:r>
        <w:r w:rsidR="008C4F68">
          <w:rPr>
            <w:webHidden/>
          </w:rPr>
          <w:fldChar w:fldCharType="end"/>
        </w:r>
      </w:hyperlink>
    </w:p>
    <w:p w:rsidR="008C4F68" w:rsidRDefault="008C4F68">
      <w:pPr>
        <w:pStyle w:val="TOC1"/>
        <w:rPr>
          <w:rFonts w:asciiTheme="minorHAnsi" w:eastAsiaTheme="minorEastAsia" w:hAnsiTheme="minorHAnsi" w:cstheme="minorBidi"/>
          <w:b w:val="0"/>
          <w:bCs w:val="0"/>
          <w:snapToGrid/>
          <w:sz w:val="22"/>
          <w:szCs w:val="22"/>
          <w:lang w:val="en-US" w:eastAsia="zh-CN" w:bidi="he-IL"/>
        </w:rPr>
      </w:pPr>
      <w:hyperlink w:anchor="_Toc196807555" w:history="1">
        <w:r w:rsidRPr="00097606">
          <w:rPr>
            <w:rStyle w:val="Hyperlink"/>
          </w:rPr>
          <w:t>Что такое пакет обновления 3 (SP3)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C4F68" w:rsidRDefault="008C4F6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 w:eastAsia="zh-CN" w:bidi="he-IL"/>
        </w:rPr>
      </w:pPr>
      <w:hyperlink w:anchor="_Toc196807556" w:history="1">
        <w:r w:rsidRPr="00097606">
          <w:rPr>
            <w:rStyle w:val="Hyperlink"/>
            <w:rFonts w:eastAsia="Times New Roman"/>
            <w:lang w:eastAsia="en-US"/>
          </w:rPr>
          <w:t>Функциональные возможности ран</w:t>
        </w:r>
        <w:r w:rsidRPr="00097606">
          <w:rPr>
            <w:rStyle w:val="Hyperlink"/>
            <w:rFonts w:eastAsia="Times New Roman"/>
            <w:lang w:eastAsia="en-US"/>
          </w:rPr>
          <w:t>н</w:t>
        </w:r>
        <w:r w:rsidRPr="00097606">
          <w:rPr>
            <w:rStyle w:val="Hyperlink"/>
            <w:rFonts w:eastAsia="Times New Roman"/>
            <w:lang w:eastAsia="en-US"/>
          </w:rPr>
          <w:t>их выпусков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C4F68" w:rsidRDefault="008C4F68">
      <w:pPr>
        <w:pStyle w:val="TOC2"/>
        <w:rPr>
          <w:rFonts w:asciiTheme="minorHAnsi" w:eastAsiaTheme="minorEastAsia" w:hAnsiTheme="minorHAnsi" w:cstheme="minorBidi"/>
          <w:snapToGrid/>
          <w:sz w:val="22"/>
          <w:szCs w:val="22"/>
          <w:lang w:val="en-US" w:eastAsia="zh-CN" w:bidi="he-IL"/>
        </w:rPr>
      </w:pPr>
      <w:hyperlink w:anchor="_Toc196807557" w:history="1">
        <w:r w:rsidRPr="00097606">
          <w:rPr>
            <w:rStyle w:val="Hyperlink"/>
            <w:rFonts w:eastAsia="Times New Roman"/>
            <w:lang w:eastAsia="en-US"/>
          </w:rPr>
          <w:t>Новые и улучшенные функциональные</w:t>
        </w:r>
        <w:r w:rsidRPr="00097606">
          <w:rPr>
            <w:rStyle w:val="Hyperlink"/>
            <w:rFonts w:eastAsia="Times New Roman"/>
            <w:lang w:eastAsia="en-US"/>
          </w:rPr>
          <w:t xml:space="preserve"> </w:t>
        </w:r>
        <w:r w:rsidRPr="00097606">
          <w:rPr>
            <w:rStyle w:val="Hyperlink"/>
            <w:rFonts w:eastAsia="Times New Roman"/>
            <w:lang w:eastAsia="en-US"/>
          </w:rPr>
          <w:t>в</w:t>
        </w:r>
        <w:r w:rsidRPr="00097606">
          <w:rPr>
            <w:rStyle w:val="Hyperlink"/>
            <w:rFonts w:eastAsia="Times New Roman"/>
            <w:lang w:eastAsia="en-US"/>
          </w:rPr>
          <w:t>о</w:t>
        </w:r>
        <w:r w:rsidRPr="00097606">
          <w:rPr>
            <w:rStyle w:val="Hyperlink"/>
            <w:rFonts w:eastAsia="Times New Roman"/>
            <w:lang w:eastAsia="en-US"/>
          </w:rPr>
          <w:t>зможности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C4F68" w:rsidRDefault="008C4F68">
      <w:pPr>
        <w:pStyle w:val="TOC1"/>
        <w:rPr>
          <w:rFonts w:asciiTheme="minorHAnsi" w:eastAsiaTheme="minorEastAsia" w:hAnsiTheme="minorHAnsi" w:cstheme="minorBidi"/>
          <w:b w:val="0"/>
          <w:bCs w:val="0"/>
          <w:snapToGrid/>
          <w:sz w:val="22"/>
          <w:szCs w:val="22"/>
          <w:lang w:val="en-US" w:eastAsia="zh-CN" w:bidi="he-IL"/>
        </w:rPr>
      </w:pPr>
      <w:hyperlink w:anchor="_Toc196807562" w:history="1">
        <w:r w:rsidRPr="00097606">
          <w:rPr>
            <w:rStyle w:val="Hyperlink"/>
          </w:rPr>
          <w:t>Развертывание пакета обновления Windows XP SP3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C4F68" w:rsidRDefault="008C4F68">
      <w:pPr>
        <w:pStyle w:val="TOC1"/>
        <w:rPr>
          <w:rFonts w:asciiTheme="minorHAnsi" w:eastAsiaTheme="minorEastAsia" w:hAnsiTheme="minorHAnsi" w:cstheme="minorBidi"/>
          <w:b w:val="0"/>
          <w:bCs w:val="0"/>
          <w:snapToGrid/>
          <w:sz w:val="22"/>
          <w:szCs w:val="22"/>
          <w:lang w:val="en-US" w:eastAsia="zh-CN" w:bidi="he-IL"/>
        </w:rPr>
      </w:pPr>
      <w:hyperlink w:anchor="_Toc196807563" w:history="1">
        <w:r w:rsidRPr="00097606">
          <w:rPr>
            <w:rStyle w:val="Hyperlink"/>
          </w:rPr>
          <w:t>Сводка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_Toc196807563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E6C9D" w:rsidRPr="00060DB3" w:rsidRDefault="00965E51" w:rsidP="004F25ED">
      <w:pPr>
        <w:pStyle w:val="Contents"/>
        <w:rPr>
          <w:rFonts w:cs="Times New Roman"/>
          <w:bCs w:val="0"/>
          <w:lang w:val="ru-RU"/>
        </w:rPr>
      </w:pPr>
      <w:r>
        <w:lastRenderedPageBreak/>
        <w:fldChar w:fldCharType="end"/>
      </w:r>
      <w:bookmarkStart w:id="1" w:name="_Toc196807554"/>
      <w:r w:rsidR="00CE6C9D" w:rsidRPr="004F25ED">
        <w:rPr>
          <w:rFonts w:cs="Times New Roman"/>
          <w:bCs w:val="0"/>
          <w:lang w:val="ru-RU"/>
        </w:rPr>
        <w:t>Введение</w:t>
      </w:r>
      <w:bookmarkEnd w:id="1"/>
    </w:p>
    <w:p w:rsidR="00CE6C9D" w:rsidRPr="007445DA" w:rsidRDefault="00060DB3">
      <w:pPr>
        <w:rPr>
          <w:rFonts w:ascii="Arial CYR" w:hAnsi="Arial CYR" w:cs="Times New Roman"/>
          <w:szCs w:val="24"/>
          <w:lang w:val="ru-RU"/>
        </w:rPr>
      </w:pPr>
      <w:r w:rsidRPr="00060DB3">
        <w:rPr>
          <w:rFonts w:cs="Times New Roman"/>
          <w:noProof/>
          <w:szCs w:val="24"/>
          <w:lang w:eastAsia="zh-CN" w:bidi="he-IL"/>
        </w:rPr>
        <w:drawing>
          <wp:anchor distT="91440" distB="359664" distL="589788" distR="217932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455325</wp:posOffset>
            </wp:positionV>
            <wp:extent cx="3657600" cy="3200400"/>
            <wp:effectExtent l="0" t="0" r="0" b="0"/>
            <wp:wrapSquare wrapText="bothSides"/>
            <wp:docPr id="18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E6C9D" w:rsidRPr="004F25ED">
        <w:rPr>
          <w:rFonts w:cs="Times New Roman"/>
          <w:szCs w:val="24"/>
          <w:lang w:val="ru-RU"/>
        </w:rPr>
        <w:t>Корпорация Майкрософт постоянно работает над повышением быстродействия, безопасности и устойчивости операционной системы Windows.</w:t>
      </w:r>
      <w:r w:rsidR="00CE6C9D" w:rsidRPr="00060DB3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CE6C9D" w:rsidRPr="004F25ED">
        <w:rPr>
          <w:rFonts w:cs="Times New Roman"/>
          <w:szCs w:val="24"/>
          <w:lang w:val="ru-RU"/>
        </w:rPr>
        <w:t>В рамках часть этих усилий корпорация Майкрософт разрабатывает обновления, исправления и другие улучшения, нацеленные на решение проблем, о которых сообщили клиенты и партнеры корпорации.</w:t>
      </w:r>
      <w:r w:rsidR="00CE6C9D"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CE6C9D" w:rsidRPr="004F25ED">
        <w:rPr>
          <w:rFonts w:cs="Times New Roman"/>
          <w:szCs w:val="24"/>
          <w:lang w:val="ru-RU"/>
        </w:rPr>
        <w:t>Чтобы упростить для клиентов получение этих обновлений и улучшений, корпорация Майкрософт периодически объединяет их в один пакет и делает этот пакет доступным для всех заказчиков Windows.</w:t>
      </w:r>
      <w:r w:rsidR="00CE6C9D"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CE6C9D" w:rsidRPr="004F25ED">
        <w:rPr>
          <w:rFonts w:cs="Times New Roman"/>
          <w:szCs w:val="24"/>
          <w:lang w:val="ru-RU"/>
        </w:rPr>
        <w:t xml:space="preserve">Эти пакеты называются </w:t>
      </w:r>
      <w:r w:rsidR="00CE6C9D" w:rsidRPr="004F25ED">
        <w:rPr>
          <w:rFonts w:cs="Times New Roman"/>
          <w:i/>
          <w:szCs w:val="24"/>
          <w:lang w:val="ru-RU"/>
        </w:rPr>
        <w:t>пакетами обновления</w:t>
      </w:r>
      <w:r w:rsidR="00CE6C9D" w:rsidRPr="004F25ED">
        <w:rPr>
          <w:rFonts w:cs="Times New Roman"/>
          <w:szCs w:val="24"/>
          <w:lang w:val="ru-RU"/>
        </w:rPr>
        <w:t>.</w:t>
      </w:r>
    </w:p>
    <w:p w:rsidR="00CE6C9D" w:rsidRPr="007445DA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Пакет обновления Windows XP Service Pack 3 (SP3) включает в себя все ранее выпущенные обновления Windows XP, в том числе обновления безопасности и исправления.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В него также включены вспомогательные выпуски и несколько новых улучшений, лишь незначительно меняющих ощущения при работе с операционной системой.</w:t>
      </w:r>
    </w:p>
    <w:p w:rsidR="00CE6C9D" w:rsidRPr="007445DA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Windows XP SP3 обеспечивает новую точку отсчета для заказчиков, все еще развертывающих Windows XP.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Для заказчиков, у которых установлены системы Windows XP, пакет обновления Windows XP SP3 заполняет промежутки между, возможно, пропущенными обновлениями, например из-за отклонения отдельных обновлений при использовании Windows Update.</w:t>
      </w:r>
    </w:p>
    <w:p w:rsidR="00CE6C9D" w:rsidRPr="007445DA" w:rsidRDefault="00CE6C9D">
      <w:pPr>
        <w:pStyle w:val="Bullet1"/>
        <w:tabs>
          <w:tab w:val="clear" w:pos="360"/>
        </w:tabs>
        <w:ind w:left="0" w:firstLine="0"/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Windows Vista обеспечивает самые развитые возможности обеспечения безопасности и управления, но для ПК, которые нельзя обновить до Windows Vista непосредственно в настоящее время, пакет обновления Windows XP SP3 гарантирует установку на эти ПК всех доступных обновлений и позволяет этим ПК использовать ряд новых возможностей Windows Server 2008, таких как защита доступа к сети (NAP).</w:t>
      </w:r>
    </w:p>
    <w:p w:rsidR="00CE6C9D" w:rsidRPr="007445DA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В данном документе описываются нововведения в Windows XP SP3 и содержится обзор процедуры развертывания этого пакета обновления.</w:t>
      </w:r>
    </w:p>
    <w:p w:rsidR="00CE6C9D" w:rsidRPr="007445DA" w:rsidRDefault="00CE6C9D">
      <w:pPr>
        <w:rPr>
          <w:rFonts w:ascii="Arial CYR" w:eastAsia="Times New Roman" w:hAnsi="Arial CYR" w:cs="Times New Roman"/>
          <w:szCs w:val="24"/>
          <w:lang w:val="ru-RU"/>
        </w:rPr>
      </w:pPr>
    </w:p>
    <w:p w:rsidR="00CE6C9D" w:rsidRPr="007445DA" w:rsidRDefault="00CE6C9D">
      <w:pPr>
        <w:rPr>
          <w:rFonts w:ascii="Arial CYR" w:eastAsia="Times New Roman" w:hAnsi="Arial CYR" w:cs="Times New Roman"/>
          <w:szCs w:val="24"/>
          <w:lang w:val="ru-RU"/>
        </w:rPr>
      </w:pPr>
    </w:p>
    <w:p w:rsidR="00CE6C9D" w:rsidRPr="007445DA" w:rsidRDefault="00CE6C9D">
      <w:pPr>
        <w:pStyle w:val="Heading1"/>
        <w:rPr>
          <w:rFonts w:ascii="Arial CYR" w:hAnsi="Arial CYR" w:cs="Times New Roman"/>
          <w:bCs w:val="0"/>
          <w:lang w:val="ru-RU"/>
        </w:rPr>
      </w:pPr>
      <w:bookmarkStart w:id="2" w:name="_Toc196807555"/>
      <w:r w:rsidRPr="004F25ED">
        <w:rPr>
          <w:rFonts w:cs="Times New Roman"/>
          <w:bCs w:val="0"/>
          <w:lang w:val="ru-RU"/>
        </w:rPr>
        <w:lastRenderedPageBreak/>
        <w:t>Что такое пакет обновления 3 (SP3)</w:t>
      </w:r>
      <w:bookmarkEnd w:id="2"/>
    </w:p>
    <w:p w:rsidR="00CE6C9D" w:rsidRPr="007445DA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Пакет обновления Windows XP SP3 включает в себя все ранее выпущенные обновления Windows XP, в том числе обновления безопасности и исправления, а также отдельные дополнительно выпущенные возможности.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Например, в пакет обновления входят функции, ранее выпущенные как обновления, такие как MMC-консоль (Microsoft® Management Console) 3.0 и служба Microsoft Core XML Services 6.0 (MSXML6).</w:t>
      </w:r>
    </w:p>
    <w:p w:rsidR="00CE6C9D" w:rsidRPr="008C7DEB" w:rsidRDefault="00CE6C9D" w:rsidP="008C4F68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Выпуская XP SP3, корпорация Майкрософт не добавляет в Windows XP важных функций из новых версий Windows, таких как Windows Vista.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Например, в пакет обновления Windows XP SP3 не включен Windows Internet Explorer 7, хотя включены обновления и для Internet Explorer 6, и для Internet Explorer 7, и этот пакет обновит любую из этих версий обозревателя, установленную на компьютере.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8C4F68" w:rsidRPr="008C4F68">
        <w:rPr>
          <w:rFonts w:cs="Times New Roman"/>
          <w:szCs w:val="24"/>
          <w:lang w:val="ru-RU"/>
        </w:rPr>
        <w:t xml:space="preserve">Дополнительные сведения о Internet Explorer 7 см. на </w:t>
      </w:r>
      <w:r w:rsidR="008C4F68">
        <w:rPr>
          <w:rFonts w:cs="Times New Roman"/>
          <w:szCs w:val="24"/>
          <w:lang w:val="ru-RU"/>
        </w:rPr>
        <w:fldChar w:fldCharType="begin"/>
      </w:r>
      <w:r w:rsidR="008C4F68">
        <w:rPr>
          <w:rFonts w:cs="Times New Roman"/>
          <w:szCs w:val="24"/>
          <w:lang w:val="ru-RU"/>
        </w:rPr>
        <w:instrText xml:space="preserve"> HYPERLINK "http://go.microsoft.com/fwlink/?LinkID=55245" </w:instrText>
      </w:r>
      <w:r w:rsidR="008C4F68">
        <w:rPr>
          <w:rFonts w:cs="Times New Roman"/>
          <w:szCs w:val="24"/>
          <w:lang w:val="ru-RU"/>
        </w:rPr>
      </w:r>
      <w:r w:rsidR="008C4F68">
        <w:rPr>
          <w:rFonts w:cs="Times New Roman"/>
          <w:szCs w:val="24"/>
          <w:lang w:val="ru-RU"/>
        </w:rPr>
        <w:fldChar w:fldCharType="separate"/>
      </w:r>
      <w:r w:rsidR="008C4F68" w:rsidRPr="008C4F68">
        <w:rPr>
          <w:rStyle w:val="Hyperlink"/>
          <w:szCs w:val="24"/>
          <w:lang w:val="ru-RU"/>
        </w:rPr>
        <w:t>главной странице Internet Explorer</w:t>
      </w:r>
      <w:r w:rsidR="008C4F68">
        <w:rPr>
          <w:rFonts w:cs="Times New Roman"/>
          <w:szCs w:val="24"/>
          <w:lang w:val="ru-RU"/>
        </w:rPr>
        <w:fldChar w:fldCharType="end"/>
      </w:r>
      <w:r w:rsidR="008C4F68" w:rsidRPr="008C4F68">
        <w:rPr>
          <w:rFonts w:cs="Times New Roman"/>
          <w:szCs w:val="24"/>
          <w:lang w:val="ru-RU"/>
        </w:rPr>
        <w:t>.</w:t>
      </w:r>
    </w:p>
    <w:p w:rsidR="00CE6C9D" w:rsidRPr="008C7DEB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Заметным исключением является включение в SP3 защиты доступа в сеть (NAP), чтобы помочь организациям, использующим Windows XP, воспользоваться новыми возможностями операционной системы Windows Server® 2008.</w:t>
      </w:r>
    </w:p>
    <w:p w:rsidR="00CE6C9D" w:rsidRPr="008C7DEB" w:rsidRDefault="00CE6C9D" w:rsidP="00812A88">
      <w:pPr>
        <w:rPr>
          <w:rStyle w:val="Heading2Char"/>
          <w:rFonts w:eastAsia="Times New Roman" w:cs="Times New Roman"/>
          <w:snapToGrid/>
          <w:lang w:val="ru-RU" w:eastAsia="en-US"/>
        </w:rPr>
      </w:pPr>
      <w:bookmarkStart w:id="3" w:name="_Ref181379260"/>
      <w:r w:rsidRPr="004F25ED">
        <w:rPr>
          <w:rFonts w:cs="Times New Roman"/>
          <w:szCs w:val="24"/>
          <w:lang w:val="ru-RU"/>
        </w:rPr>
        <w:t xml:space="preserve">В статье базы знаний </w:t>
      </w:r>
      <w:r w:rsidR="00965E51">
        <w:fldChar w:fldCharType="begin"/>
      </w:r>
      <w:r w:rsidR="002949DC">
        <w:instrText>HYPERLINK</w:instrText>
      </w:r>
      <w:r w:rsidR="002949DC" w:rsidRPr="008C7DEB">
        <w:rPr>
          <w:lang w:val="ru-RU"/>
        </w:rPr>
        <w:instrText xml:space="preserve"> "</w:instrText>
      </w:r>
      <w:r w:rsidR="002949DC">
        <w:instrText>http</w:instrText>
      </w:r>
      <w:r w:rsidR="002949DC" w:rsidRPr="008C7DEB">
        <w:rPr>
          <w:lang w:val="ru-RU"/>
        </w:rPr>
        <w:instrText>://</w:instrText>
      </w:r>
      <w:r w:rsidR="002949DC">
        <w:instrText>go</w:instrText>
      </w:r>
      <w:r w:rsidR="002949DC" w:rsidRPr="008C7DEB">
        <w:rPr>
          <w:lang w:val="ru-RU"/>
        </w:rPr>
        <w:instrText>.</w:instrText>
      </w:r>
      <w:r w:rsidR="002949DC">
        <w:instrText>microsoft</w:instrText>
      </w:r>
      <w:r w:rsidR="002949DC" w:rsidRPr="008C7DEB">
        <w:rPr>
          <w:lang w:val="ru-RU"/>
        </w:rPr>
        <w:instrText>.</w:instrText>
      </w:r>
      <w:r w:rsidR="002949DC">
        <w:instrText>com</w:instrText>
      </w:r>
      <w:r w:rsidR="002949DC" w:rsidRPr="008C7DEB">
        <w:rPr>
          <w:lang w:val="ru-RU"/>
        </w:rPr>
        <w:instrText>/</w:instrText>
      </w:r>
      <w:r w:rsidR="002949DC">
        <w:instrText>fwlink</w:instrText>
      </w:r>
      <w:r w:rsidR="002949DC" w:rsidRPr="008C7DEB">
        <w:rPr>
          <w:lang w:val="ru-RU"/>
        </w:rPr>
        <w:instrText>/?</w:instrText>
      </w:r>
      <w:r w:rsidR="002949DC">
        <w:instrText>LinkId</w:instrText>
      </w:r>
      <w:r w:rsidR="002949DC" w:rsidRPr="008C7DEB">
        <w:rPr>
          <w:lang w:val="ru-RU"/>
        </w:rPr>
        <w:instrText>=103822"</w:instrText>
      </w:r>
      <w:r w:rsidR="00965E51">
        <w:fldChar w:fldCharType="separate"/>
      </w:r>
      <w:r w:rsidRPr="004F25ED">
        <w:rPr>
          <w:rStyle w:val="Hyperlink"/>
          <w:szCs w:val="24"/>
          <w:lang w:val="ru-RU"/>
        </w:rPr>
        <w:t>936929</w:t>
      </w:r>
      <w:r w:rsidR="00965E51">
        <w:fldChar w:fldCharType="end"/>
      </w:r>
      <w:r w:rsidRPr="004F25ED">
        <w:rPr>
          <w:rFonts w:cs="Times New Roman"/>
          <w:szCs w:val="24"/>
          <w:lang w:val="ru-RU"/>
        </w:rPr>
        <w:t xml:space="preserve"> перечислены все другие статьи базы знаний, связанные с обновлениями, включенными в пакет обновления Windows XP SP3.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Следующие разделы также содержат принципиальное описание функций, включенных в пакет обновления Windows XP SP3.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812A88" w:rsidRPr="008C7DEB">
        <w:rPr>
          <w:rFonts w:ascii="Arial CYR" w:hAnsi="Arial CYR" w:cs="Times New Roman"/>
          <w:lang w:val="ru-RU"/>
        </w:rPr>
        <w:br w:type="page"/>
      </w:r>
      <w:bookmarkStart w:id="4" w:name="_Toc196807556"/>
      <w:r w:rsidR="00812A88" w:rsidRPr="008C7DEB">
        <w:rPr>
          <w:rStyle w:val="Heading2Char"/>
          <w:rFonts w:eastAsia="Times New Roman" w:cs="Times New Roman"/>
          <w:snapToGrid/>
          <w:lang w:val="ru-RU" w:eastAsia="en-US"/>
        </w:rPr>
        <w:lastRenderedPageBreak/>
        <w:t>Функциональные возможности ранних выпусков</w:t>
      </w:r>
      <w:bookmarkEnd w:id="4"/>
    </w:p>
    <w:bookmarkEnd w:id="3"/>
    <w:p w:rsidR="00CE6C9D" w:rsidRPr="008C7DEB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Функциональные возможности, представленные в таблице 1, уже доступны для Windows XP в автономных обновлениях.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Однако системным администраторам приходится устанавливать каждое из этих обновлений по отдельности.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В пакет обновлений Windows XP SP3 они включены по умолчанию.</w:t>
      </w:r>
    </w:p>
    <w:p w:rsidR="00CE6C9D" w:rsidRDefault="00CE6C9D">
      <w:pPr>
        <w:pStyle w:val="Caption"/>
        <w:keepNext/>
        <w:rPr>
          <w:rFonts w:ascii="Arial CYR" w:hAnsi="Arial CYR" w:cs="Times New Roman"/>
          <w:bCs w:val="0"/>
          <w:szCs w:val="24"/>
        </w:rPr>
      </w:pPr>
      <w:r w:rsidRPr="004F25ED">
        <w:rPr>
          <w:rFonts w:cs="Times New Roman"/>
          <w:bCs w:val="0"/>
          <w:szCs w:val="24"/>
          <w:lang w:val="ru-RU"/>
        </w:rPr>
        <w:t xml:space="preserve">Таблица </w:t>
      </w:r>
      <w:r w:rsidR="00965E51" w:rsidRPr="004F25ED">
        <w:rPr>
          <w:rFonts w:cs="Times New Roman"/>
          <w:bCs w:val="0"/>
          <w:szCs w:val="24"/>
          <w:lang w:val="ru-RU"/>
        </w:rPr>
        <w:fldChar w:fldCharType="begin"/>
      </w:r>
      <w:r w:rsidRPr="004F25ED">
        <w:rPr>
          <w:rFonts w:cs="Times New Roman"/>
          <w:bCs w:val="0"/>
          <w:szCs w:val="24"/>
          <w:lang w:val="ru-RU"/>
        </w:rPr>
        <w:instrText xml:space="preserve"> SEQ Table \* ARABIC </w:instrText>
      </w:r>
      <w:r w:rsidR="00965E51" w:rsidRPr="004F25ED">
        <w:rPr>
          <w:rFonts w:cs="Times New Roman"/>
          <w:bCs w:val="0"/>
          <w:szCs w:val="24"/>
          <w:lang w:val="ru-RU"/>
        </w:rPr>
        <w:fldChar w:fldCharType="separate"/>
      </w:r>
      <w:r w:rsidR="00A158E5" w:rsidRPr="004F25ED">
        <w:rPr>
          <w:rFonts w:cs="Times New Roman"/>
          <w:bCs w:val="0"/>
          <w:noProof/>
          <w:szCs w:val="24"/>
          <w:lang w:val="ru-RU"/>
        </w:rPr>
        <w:t>1</w:t>
      </w:r>
      <w:r w:rsidR="00965E51" w:rsidRPr="004F25ED">
        <w:rPr>
          <w:rFonts w:cs="Times New Roman"/>
          <w:bCs w:val="0"/>
          <w:szCs w:val="24"/>
          <w:lang w:val="ru-RU"/>
        </w:rPr>
        <w:fldChar w:fldCharType="end"/>
      </w:r>
      <w:r w:rsidRPr="004F25ED">
        <w:rPr>
          <w:rFonts w:cs="Times New Roman"/>
          <w:bCs w:val="0"/>
          <w:szCs w:val="24"/>
          <w:lang w:val="ru-RU"/>
        </w:rPr>
        <w:t>.</w:t>
      </w:r>
      <w:r>
        <w:rPr>
          <w:rFonts w:cs="Times New Roman"/>
          <w:bCs w:val="0"/>
          <w:noProof/>
          <w:szCs w:val="24"/>
        </w:rPr>
        <w:t xml:space="preserve"> </w:t>
      </w:r>
      <w:r w:rsidRPr="004F25ED">
        <w:rPr>
          <w:rFonts w:cs="Times New Roman"/>
          <w:bCs w:val="0"/>
          <w:szCs w:val="24"/>
          <w:lang w:val="ru-RU"/>
        </w:rPr>
        <w:t xml:space="preserve">Функциональные возможности ранних выпусков 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36"/>
        <w:gridCol w:w="2449"/>
        <w:gridCol w:w="6851"/>
      </w:tblGrid>
      <w:tr w:rsidR="00CE6C9D">
        <w:trPr>
          <w:tblHeader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C9D" w:rsidRDefault="00CE6C9D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49" w:type="dxa"/>
            <w:shd w:val="clear" w:color="auto" w:fill="F5F8EE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Функциональная возможность</w:t>
            </w:r>
          </w:p>
        </w:tc>
        <w:tc>
          <w:tcPr>
            <w:tcW w:w="6851" w:type="dxa"/>
            <w:shd w:val="clear" w:color="auto" w:fill="F5F8EE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</w:tr>
      <w:tr w:rsidR="00CE6C9D" w:rsidRPr="008C4F68">
        <w:trPr>
          <w:cantSplit/>
          <w:trHeight w:val="1503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Управление</w:t>
            </w: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MMC 3.0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MMC 3.0 — это среда, унифицирующая и упрощающая повседневные задачи управления системой в Windows благодаря предоставлению общих средств навигации, меню, панелей инструментов и процессов для разнообразных средств.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Эта функциональная возможность подробно описана в статье базы знаний Майкрософт </w:t>
            </w:r>
            <w:r w:rsidR="00965E51">
              <w:fldChar w:fldCharType="begin"/>
            </w:r>
            <w:r w:rsidR="003C341C">
              <w:instrText>HYPERLINK</w:instrText>
            </w:r>
            <w:r w:rsidR="003C341C" w:rsidRPr="007445DA">
              <w:rPr>
                <w:lang w:val="ru-RU"/>
              </w:rPr>
              <w:instrText xml:space="preserve"> "</w:instrText>
            </w:r>
            <w:r w:rsidR="003C341C">
              <w:instrText>http</w:instrText>
            </w:r>
            <w:r w:rsidR="003C341C" w:rsidRPr="007445DA">
              <w:rPr>
                <w:lang w:val="ru-RU"/>
              </w:rPr>
              <w:instrText>://</w:instrText>
            </w:r>
            <w:r w:rsidR="003C341C">
              <w:instrText>support</w:instrText>
            </w:r>
            <w:r w:rsidR="003C341C" w:rsidRPr="007445DA">
              <w:rPr>
                <w:lang w:val="ru-RU"/>
              </w:rPr>
              <w:instrText>.</w:instrText>
            </w:r>
            <w:r w:rsidR="003C341C">
              <w:instrText>microsoft</w:instrText>
            </w:r>
            <w:r w:rsidR="003C341C" w:rsidRPr="007445DA">
              <w:rPr>
                <w:lang w:val="ru-RU"/>
              </w:rPr>
              <w:instrText>.</w:instrText>
            </w:r>
            <w:r w:rsidR="003C341C">
              <w:instrText>com</w:instrText>
            </w:r>
            <w:r w:rsidR="003C341C" w:rsidRPr="007445DA">
              <w:rPr>
                <w:lang w:val="ru-RU"/>
              </w:rPr>
              <w:instrText>/</w:instrText>
            </w:r>
            <w:r w:rsidR="003C341C">
              <w:instrText>Default</w:instrText>
            </w:r>
            <w:r w:rsidR="003C341C" w:rsidRPr="007445DA">
              <w:rPr>
                <w:lang w:val="ru-RU"/>
              </w:rPr>
              <w:instrText>.</w:instrText>
            </w:r>
            <w:r w:rsidR="003C341C">
              <w:instrText>aspx</w:instrText>
            </w:r>
            <w:r w:rsidR="003C341C" w:rsidRPr="007445DA">
              <w:rPr>
                <w:lang w:val="ru-RU"/>
              </w:rPr>
              <w:instrText>?</w:instrText>
            </w:r>
            <w:r w:rsidR="003C341C">
              <w:instrText>kbid</w:instrText>
            </w:r>
            <w:r w:rsidR="003C341C" w:rsidRPr="007445DA">
              <w:rPr>
                <w:lang w:val="ru-RU"/>
              </w:rPr>
              <w:instrText>=907265"</w:instrText>
            </w:r>
            <w:r w:rsidR="00965E51">
              <w:fldChar w:fldCharType="separate"/>
            </w:r>
            <w:r w:rsidRPr="004F25ED">
              <w:rPr>
                <w:rStyle w:val="Hyperlink"/>
                <w:szCs w:val="24"/>
                <w:lang w:val="ru-RU"/>
              </w:rPr>
              <w:t>907265</w:t>
            </w:r>
            <w:r w:rsidR="00965E51">
              <w:fldChar w:fldCharType="end"/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MDAC</w:t>
            </w:r>
          </w:p>
        </w:tc>
        <w:tc>
          <w:tcPr>
            <w:tcW w:w="2449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MSXML6</w:t>
            </w:r>
          </w:p>
        </w:tc>
        <w:tc>
          <w:tcPr>
            <w:tcW w:w="6851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MSXML6 обеспечивает повышенную надежность, безопасность и соответствие XML 1.0 и рекомендациям W3C для схемы XML Schema 1.0.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Она также обеспечивает совместимость с System.XML 2.0.</w:t>
            </w:r>
          </w:p>
        </w:tc>
      </w:tr>
      <w:tr w:rsidR="00CE6C9D" w:rsidRPr="008C4F68">
        <w:trPr>
          <w:cantSplit/>
          <w:trHeight w:val="1134"/>
        </w:trPr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MSI</w:t>
            </w: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Программа установки Microsoft Windows Installer 3.1 v2 (3.1.4000.2435)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 xml:space="preserve">Программа установки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Windows Installer 3.1 представляет собой дополнение Windows Installer 3.0, которое корпорация Майкрософт выпустила в сентябре 2004 г.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Windows Installer 3.1 содержит новые и улучшенные функциональные возможности.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Кроме того, Windows Installer 3.1 решает ряд проблем, обнаруженных корпорацией Майкрософт в программе Windows Installer 3.0.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Эта функциональная возможность подробно описана в статье базы знаний Майкрософт </w:t>
            </w:r>
            <w:hyperlink r:id="rId12" w:history="1">
              <w:r w:rsidRPr="004F25ED">
                <w:rPr>
                  <w:rStyle w:val="Hyperlink"/>
                  <w:szCs w:val="24"/>
                  <w:lang w:val="ru-RU"/>
                </w:rPr>
                <w:t>893803</w:t>
              </w:r>
            </w:hyperlink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>
        <w:tc>
          <w:tcPr>
            <w:tcW w:w="636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Сеть</w:t>
            </w:r>
          </w:p>
        </w:tc>
        <w:tc>
          <w:tcPr>
            <w:tcW w:w="2449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Фоновая интеллектуальная служба передачи (BITS) 2.5</w:t>
            </w:r>
          </w:p>
        </w:tc>
        <w:tc>
          <w:tcPr>
            <w:tcW w:w="6851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Фоновая интеллектуальная служба передачи (BITS) необходима для диспетчера конфигураций Microsoft System Center Configuration Manager 2007 и Windows Live™ OneCare™.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BITS 2.5 помогает повысить безопасность.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При использовании BITS для передачи данных новые возможности также предоставляют дополнительную гибкость.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 xml:space="preserve">Служба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BITS 2.5 подробно описана в статье базы знаний Майкрософт </w:t>
            </w:r>
            <w:hyperlink r:id="rId13" w:history="1">
              <w:r w:rsidRPr="004F25ED">
                <w:rPr>
                  <w:rStyle w:val="Hyperlink"/>
                  <w:szCs w:val="24"/>
                  <w:lang w:val="ru-RU"/>
                </w:rPr>
                <w:t>923845</w:t>
              </w:r>
            </w:hyperlink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 w:rsidRPr="008C4F6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6C9D" w:rsidRDefault="00CE6C9D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Обновление простой политики IPSec для Windows Server 2003 и Windows XP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Это обновление помогает упростить создание и обслуживание фильтров IPSec, уменьшая количество фильтров, необходимых для развертывания изоляции сервера и домена.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Обновление простой политики удаляет требование явных разрешающих фильтров для сетевой инфраструктуры и вводит улучшенные возможности возврата к небезопасной связи.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Это ранее выпущенное обновление более подробно описывается в статье базы знаний Майкрософт </w:t>
            </w:r>
            <w:r w:rsidR="00965E51">
              <w:fldChar w:fldCharType="begin"/>
            </w:r>
            <w:r w:rsidR="008C7DEB">
              <w:instrText>HYPERLINK</w:instrText>
            </w:r>
            <w:r w:rsidR="008C7DEB" w:rsidRPr="008C7DEB">
              <w:rPr>
                <w:lang w:val="ru-RU"/>
              </w:rPr>
              <w:instrText xml:space="preserve"> "</w:instrText>
            </w:r>
            <w:r w:rsidR="008C7DEB">
              <w:instrText>http</w:instrText>
            </w:r>
            <w:r w:rsidR="008C7DEB" w:rsidRPr="008C7DEB">
              <w:rPr>
                <w:lang w:val="ru-RU"/>
              </w:rPr>
              <w:instrText>://</w:instrText>
            </w:r>
            <w:r w:rsidR="008C7DEB">
              <w:instrText>support</w:instrText>
            </w:r>
            <w:r w:rsidR="008C7DEB" w:rsidRPr="008C7DEB">
              <w:rPr>
                <w:lang w:val="ru-RU"/>
              </w:rPr>
              <w:instrText>.</w:instrText>
            </w:r>
            <w:r w:rsidR="008C7DEB">
              <w:instrText>microsoft</w:instrText>
            </w:r>
            <w:r w:rsidR="008C7DEB" w:rsidRPr="008C7DEB">
              <w:rPr>
                <w:lang w:val="ru-RU"/>
              </w:rPr>
              <w:instrText>.</w:instrText>
            </w:r>
            <w:r w:rsidR="008C7DEB">
              <w:instrText>com</w:instrText>
            </w:r>
            <w:r w:rsidR="008C7DEB" w:rsidRPr="008C7DEB">
              <w:rPr>
                <w:lang w:val="ru-RU"/>
              </w:rPr>
              <w:instrText>/</w:instrText>
            </w:r>
            <w:r w:rsidR="008C7DEB">
              <w:instrText>Default</w:instrText>
            </w:r>
            <w:r w:rsidR="008C7DEB" w:rsidRPr="008C7DEB">
              <w:rPr>
                <w:lang w:val="ru-RU"/>
              </w:rPr>
              <w:instrText>.</w:instrText>
            </w:r>
            <w:r w:rsidR="008C7DEB">
              <w:instrText>aspx</w:instrText>
            </w:r>
            <w:r w:rsidR="008C7DEB" w:rsidRPr="008C7DEB">
              <w:rPr>
                <w:lang w:val="ru-RU"/>
              </w:rPr>
              <w:instrText>?</w:instrText>
            </w:r>
            <w:r w:rsidR="008C7DEB">
              <w:instrText>kbid</w:instrText>
            </w:r>
            <w:r w:rsidR="008C7DEB" w:rsidRPr="008C7DEB">
              <w:rPr>
                <w:lang w:val="ru-RU"/>
              </w:rPr>
              <w:instrText>=914841"</w:instrText>
            </w:r>
            <w:r w:rsidR="00965E51">
              <w:fldChar w:fldCharType="separate"/>
            </w:r>
            <w:r w:rsidRPr="004F25ED">
              <w:rPr>
                <w:rStyle w:val="Hyperlink"/>
                <w:szCs w:val="24"/>
                <w:lang w:val="ru-RU"/>
              </w:rPr>
              <w:t>914841</w:t>
            </w:r>
            <w:r w:rsidR="00965E51">
              <w:fldChar w:fldCharType="end"/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 w:rsidRPr="008C4F6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6C9D" w:rsidRPr="007445DA" w:rsidRDefault="00CE6C9D">
            <w:pPr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49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 xml:space="preserve">Служба цифрового управления идентификацией </w:t>
            </w:r>
            <w:r w:rsidRPr="004F25ED">
              <w:rPr>
                <w:rFonts w:cs="Times New Roman"/>
                <w:szCs w:val="24"/>
                <w:lang w:val="ru-RU"/>
              </w:rPr>
              <w:lastRenderedPageBreak/>
              <w:t>(DIMS)</w:t>
            </w:r>
          </w:p>
        </w:tc>
        <w:tc>
          <w:tcPr>
            <w:tcW w:w="6851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lastRenderedPageBreak/>
              <w:t xml:space="preserve">Служба цифрового управления идентификацией (DIMS) автоматически предоставляет пользователям, вошедшим на любой присоединенный к домену компьютер, доступ ко всем их </w:t>
            </w:r>
            <w:r w:rsidRPr="004F25ED">
              <w:rPr>
                <w:rFonts w:cs="Times New Roman"/>
                <w:szCs w:val="24"/>
                <w:lang w:val="ru-RU"/>
              </w:rPr>
              <w:lastRenderedPageBreak/>
              <w:t>сертификатам и закрытым ключам для приложений и служб.</w:t>
            </w:r>
          </w:p>
        </w:tc>
      </w:tr>
      <w:tr w:rsidR="00CE6C9D" w:rsidRPr="008C4F6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6C9D" w:rsidRPr="007445DA" w:rsidRDefault="00CE6C9D">
            <w:pPr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49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Протокол PNRP 2.1</w:t>
            </w:r>
          </w:p>
        </w:tc>
        <w:tc>
          <w:tcPr>
            <w:tcW w:w="6851" w:type="dxa"/>
            <w:tcBorders>
              <w:left w:val="single" w:sz="6" w:space="0" w:color="9BBB59"/>
            </w:tcBorders>
            <w:shd w:val="clear" w:color="auto" w:fill="CDDDAC"/>
          </w:tcPr>
          <w:p w:rsidR="00CE6C9D" w:rsidRPr="004F25ED" w:rsidRDefault="00CE6C9D">
            <w:pPr>
              <w:rPr>
                <w:rFonts w:cs="Times New Roman"/>
                <w:color w:val="000000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Это обновление позволяет программам на основе Windows XP SP3, использующим PNRP (протокол разрешения имен одноранговых узлов), взаимодействовать с программами Windows Vista, использующими PNRP.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Описание этого ранее выпущенного обновления приведено в статье базы знаний Майкрософт </w:t>
            </w:r>
            <w:hyperlink r:id="rId14" w:history="1">
              <w:r w:rsidRPr="004F25ED">
                <w:rPr>
                  <w:rStyle w:val="Hyperlink"/>
                  <w:szCs w:val="24"/>
                  <w:lang w:val="ru-RU"/>
                </w:rPr>
                <w:t>920342</w:t>
              </w:r>
            </w:hyperlink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 w:rsidRPr="008C4F6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6C9D" w:rsidRPr="007445DA" w:rsidRDefault="00CE6C9D">
            <w:pPr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49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Протокол удаленного рабочего стола (RDP) 6.1</w:t>
            </w:r>
          </w:p>
        </w:tc>
        <w:tc>
          <w:tcPr>
            <w:tcW w:w="6851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 xml:space="preserve">Протокол удаленного рабочего стола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(RDP), используемый для взаимодействия между сервером терминалов и клиентом сервера терминалов.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Протокол RDP инкапсулируется и шифруются внутри протокола TCP.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Это обновление упрощает взаимодействие между компьютерами с операционными системами Windows XP и Windows Vista.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Описание </w:t>
            </w:r>
            <w:r w:rsidRPr="004F25ED">
              <w:rPr>
                <w:rFonts w:cs="Times New Roman"/>
                <w:szCs w:val="24"/>
                <w:lang w:val="ru-RU"/>
              </w:rPr>
              <w:t xml:space="preserve">протокола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RDP приведено в статье базы знаний </w:t>
            </w:r>
            <w:r w:rsidR="00965E51">
              <w:fldChar w:fldCharType="begin"/>
            </w:r>
            <w:r w:rsidR="002949DC">
              <w:instrText>HYPERLINK</w:instrText>
            </w:r>
            <w:r w:rsidR="002949DC" w:rsidRPr="008C7DEB">
              <w:rPr>
                <w:lang w:val="ru-RU"/>
              </w:rPr>
              <w:instrText xml:space="preserve"> "</w:instrText>
            </w:r>
            <w:r w:rsidR="002949DC">
              <w:instrText>http</w:instrText>
            </w:r>
            <w:r w:rsidR="002949DC" w:rsidRPr="008C7DEB">
              <w:rPr>
                <w:lang w:val="ru-RU"/>
              </w:rPr>
              <w:instrText>://</w:instrText>
            </w:r>
            <w:r w:rsidR="002949DC">
              <w:instrText>support</w:instrText>
            </w:r>
            <w:r w:rsidR="002949DC" w:rsidRPr="008C7DEB">
              <w:rPr>
                <w:lang w:val="ru-RU"/>
              </w:rPr>
              <w:instrText>.</w:instrText>
            </w:r>
            <w:r w:rsidR="002949DC">
              <w:instrText>microsoft</w:instrText>
            </w:r>
            <w:r w:rsidR="002949DC" w:rsidRPr="008C7DEB">
              <w:rPr>
                <w:lang w:val="ru-RU"/>
              </w:rPr>
              <w:instrText>.</w:instrText>
            </w:r>
            <w:r w:rsidR="002949DC">
              <w:instrText>com</w:instrText>
            </w:r>
            <w:r w:rsidR="002949DC" w:rsidRPr="008C7DEB">
              <w:rPr>
                <w:lang w:val="ru-RU"/>
              </w:rPr>
              <w:instrText>/</w:instrText>
            </w:r>
            <w:r w:rsidR="002949DC">
              <w:instrText>kb</w:instrText>
            </w:r>
            <w:r w:rsidR="002949DC" w:rsidRPr="008C7DEB">
              <w:rPr>
                <w:lang w:val="ru-RU"/>
              </w:rPr>
              <w:instrText>/186607/</w:instrText>
            </w:r>
            <w:r w:rsidR="002949DC">
              <w:instrText>en</w:instrText>
            </w:r>
            <w:r w:rsidR="002949DC" w:rsidRPr="008C7DEB">
              <w:rPr>
                <w:lang w:val="ru-RU"/>
              </w:rPr>
              <w:instrText>-</w:instrText>
            </w:r>
            <w:r w:rsidR="002949DC">
              <w:instrText>us</w:instrText>
            </w:r>
            <w:r w:rsidR="002949DC" w:rsidRPr="008C7DEB">
              <w:rPr>
                <w:lang w:val="ru-RU"/>
              </w:rPr>
              <w:instrText>"</w:instrText>
            </w:r>
            <w:r w:rsidR="00965E51">
              <w:fldChar w:fldCharType="separate"/>
            </w:r>
            <w:r w:rsidRPr="004F25ED">
              <w:rPr>
                <w:rStyle w:val="Hyperlink"/>
                <w:szCs w:val="24"/>
                <w:lang w:val="ru-RU"/>
              </w:rPr>
              <w:t>186607</w:t>
            </w:r>
            <w:r w:rsidR="00965E51">
              <w:fldChar w:fldCharType="end"/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Описание протокола RDP 6.1 приведено в статье базы знаний </w:t>
            </w:r>
            <w:r w:rsidR="00965E51">
              <w:fldChar w:fldCharType="begin"/>
            </w:r>
            <w:r w:rsidR="008C7DEB">
              <w:instrText>HYPERLINK</w:instrText>
            </w:r>
            <w:r w:rsidR="008C7DEB" w:rsidRPr="008C4F68">
              <w:rPr>
                <w:lang w:val="ru-RU"/>
              </w:rPr>
              <w:instrText xml:space="preserve"> "</w:instrText>
            </w:r>
            <w:r w:rsidR="008C7DEB">
              <w:instrText>http</w:instrText>
            </w:r>
            <w:r w:rsidR="008C7DEB" w:rsidRPr="008C4F68">
              <w:rPr>
                <w:lang w:val="ru-RU"/>
              </w:rPr>
              <w:instrText>://</w:instrText>
            </w:r>
            <w:r w:rsidR="008C7DEB">
              <w:instrText>support</w:instrText>
            </w:r>
            <w:r w:rsidR="008C7DEB" w:rsidRPr="008C4F68">
              <w:rPr>
                <w:lang w:val="ru-RU"/>
              </w:rPr>
              <w:instrText>.</w:instrText>
            </w:r>
            <w:r w:rsidR="008C7DEB">
              <w:instrText>microsoft</w:instrText>
            </w:r>
            <w:r w:rsidR="008C7DEB" w:rsidRPr="008C4F68">
              <w:rPr>
                <w:lang w:val="ru-RU"/>
              </w:rPr>
              <w:instrText>.</w:instrText>
            </w:r>
            <w:r w:rsidR="008C7DEB">
              <w:instrText>com</w:instrText>
            </w:r>
            <w:r w:rsidR="008C7DEB" w:rsidRPr="008C4F68">
              <w:rPr>
                <w:lang w:val="ru-RU"/>
              </w:rPr>
              <w:instrText>/</w:instrText>
            </w:r>
            <w:r w:rsidR="008C7DEB">
              <w:instrText>Default</w:instrText>
            </w:r>
            <w:r w:rsidR="008C7DEB" w:rsidRPr="008C4F68">
              <w:rPr>
                <w:lang w:val="ru-RU"/>
              </w:rPr>
              <w:instrText>.</w:instrText>
            </w:r>
            <w:r w:rsidR="008C7DEB">
              <w:instrText>aspx</w:instrText>
            </w:r>
            <w:r w:rsidR="008C7DEB" w:rsidRPr="008C4F68">
              <w:rPr>
                <w:lang w:val="ru-RU"/>
              </w:rPr>
              <w:instrText>?</w:instrText>
            </w:r>
            <w:r w:rsidR="008C7DEB">
              <w:instrText>kbid</w:instrText>
            </w:r>
            <w:r w:rsidR="008C7DEB" w:rsidRPr="008C4F68">
              <w:rPr>
                <w:lang w:val="ru-RU"/>
              </w:rPr>
              <w:instrText>=951616"</w:instrText>
            </w:r>
            <w:r w:rsidR="00965E51">
              <w:fldChar w:fldCharType="separate"/>
            </w:r>
            <w:r w:rsidRPr="004F25ED">
              <w:rPr>
                <w:rStyle w:val="Hyperlink"/>
                <w:szCs w:val="24"/>
                <w:lang w:val="ru-RU"/>
              </w:rPr>
              <w:t>951616</w:t>
            </w:r>
            <w:r w:rsidR="00965E51">
              <w:fldChar w:fldCharType="end"/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 w:rsidRPr="008C4F68">
        <w:tc>
          <w:tcPr>
            <w:tcW w:w="63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6C9D" w:rsidRPr="007445DA" w:rsidRDefault="00CE6C9D">
            <w:pPr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49" w:type="dxa"/>
            <w:shd w:val="clear" w:color="auto" w:fill="E6EED5"/>
          </w:tcPr>
          <w:p w:rsidR="00CE6C9D" w:rsidRPr="008C7DEB" w:rsidRDefault="00CE6C9D">
            <w:pPr>
              <w:rPr>
                <w:rFonts w:ascii="Times New Roman" w:hAnsi="Times New Roman" w:cs="Times New Roman"/>
                <w:szCs w:val="24"/>
              </w:rPr>
            </w:pPr>
            <w:r w:rsidRPr="008C7DEB">
              <w:rPr>
                <w:rFonts w:cs="Times New Roman"/>
                <w:szCs w:val="24"/>
              </w:rPr>
              <w:t>WPA2 (Wi-Fi Protected Access 2)</w:t>
            </w:r>
          </w:p>
        </w:tc>
        <w:tc>
          <w:tcPr>
            <w:tcW w:w="6851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Это обновление Windows XP обеспечивает поддержку WPA2 (защищенный доступ к </w:t>
            </w:r>
            <w:r w:rsidRPr="004F25ED">
              <w:rPr>
                <w:rFonts w:cs="Times New Roman"/>
                <w:szCs w:val="24"/>
                <w:lang w:val="ru-RU"/>
              </w:rPr>
              <w:t xml:space="preserve">Wi-Fi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2), новейшему стандартизированному решению в части беспроводной безопасности, производного из стандарта IEEE 802.11i.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Описание этого обновления приведено в статье базы знаний Майкрософт </w:t>
            </w:r>
            <w:hyperlink r:id="rId15" w:history="1">
              <w:r w:rsidRPr="004F25ED">
                <w:rPr>
                  <w:rStyle w:val="Hyperlink"/>
                  <w:szCs w:val="24"/>
                  <w:lang w:val="ru-RU"/>
                </w:rPr>
                <w:t>893357</w:t>
              </w:r>
            </w:hyperlink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</w:tbl>
    <w:p w:rsidR="00CE6C9D" w:rsidRPr="00812A88" w:rsidRDefault="00812A88">
      <w:pPr>
        <w:pStyle w:val="Heading2"/>
        <w:rPr>
          <w:rFonts w:eastAsia="Times New Roman" w:cs="Times New Roman"/>
          <w:snapToGrid/>
          <w:lang w:eastAsia="en-US"/>
        </w:rPr>
      </w:pPr>
      <w:bookmarkStart w:id="5" w:name="_Toc196149630"/>
      <w:bookmarkStart w:id="6" w:name="_Toc196149872"/>
      <w:bookmarkStart w:id="7" w:name="_Toc196807557"/>
      <w:proofErr w:type="spellStart"/>
      <w:r w:rsidRPr="00812A88">
        <w:rPr>
          <w:rFonts w:eastAsia="Times New Roman" w:cs="Times New Roman"/>
          <w:snapToGrid/>
          <w:lang w:eastAsia="en-US"/>
        </w:rPr>
        <w:t>Новые</w:t>
      </w:r>
      <w:proofErr w:type="spellEnd"/>
      <w:r w:rsidRPr="00812A88">
        <w:rPr>
          <w:rFonts w:eastAsia="Times New Roman" w:cs="Times New Roman"/>
          <w:snapToGrid/>
          <w:lang w:eastAsia="en-US"/>
        </w:rPr>
        <w:t xml:space="preserve"> и </w:t>
      </w:r>
      <w:proofErr w:type="spellStart"/>
      <w:r w:rsidRPr="00812A88">
        <w:rPr>
          <w:rFonts w:eastAsia="Times New Roman" w:cs="Times New Roman"/>
          <w:snapToGrid/>
          <w:lang w:eastAsia="en-US"/>
        </w:rPr>
        <w:t>улучшенные</w:t>
      </w:r>
      <w:proofErr w:type="spellEnd"/>
      <w:r w:rsidRPr="00812A88">
        <w:rPr>
          <w:rFonts w:eastAsia="Times New Roman" w:cs="Times New Roman"/>
          <w:snapToGrid/>
          <w:lang w:eastAsia="en-US"/>
        </w:rPr>
        <w:t xml:space="preserve"> </w:t>
      </w:r>
      <w:proofErr w:type="spellStart"/>
      <w:r w:rsidRPr="00812A88">
        <w:rPr>
          <w:rFonts w:eastAsia="Times New Roman" w:cs="Times New Roman"/>
          <w:snapToGrid/>
          <w:lang w:eastAsia="en-US"/>
        </w:rPr>
        <w:t>функциональные</w:t>
      </w:r>
      <w:proofErr w:type="spellEnd"/>
      <w:r w:rsidRPr="00812A88">
        <w:rPr>
          <w:rFonts w:eastAsia="Times New Roman" w:cs="Times New Roman"/>
          <w:snapToGrid/>
          <w:lang w:eastAsia="en-US"/>
        </w:rPr>
        <w:t xml:space="preserve"> возможности</w:t>
      </w:r>
      <w:bookmarkEnd w:id="5"/>
      <w:bookmarkEnd w:id="6"/>
      <w:bookmarkEnd w:id="7"/>
    </w:p>
    <w:p w:rsidR="00A75A29" w:rsidRPr="008C7DEB" w:rsidRDefault="00965E51" w:rsidP="00A75A29">
      <w:pPr>
        <w:rPr>
          <w:lang w:val="ru-RU"/>
        </w:rPr>
      </w:pPr>
      <w:r>
        <w:rPr>
          <w:rFonts w:ascii="Arial CYR" w:hAnsi="Arial CYR" w:cs="Times New Roman"/>
          <w:szCs w:val="24"/>
        </w:rPr>
        <w:fldChar w:fldCharType="begin"/>
      </w:r>
      <w:r w:rsidR="00CE6C9D" w:rsidRPr="008C7DEB">
        <w:rPr>
          <w:rFonts w:ascii="Arial CYR" w:hAnsi="Arial CYR" w:cs="Times New Roman"/>
          <w:szCs w:val="24"/>
          <w:lang w:val="ru-RU"/>
        </w:rPr>
        <w:instrText xml:space="preserve"> </w:instrText>
      </w:r>
      <w:r w:rsidR="00CE6C9D">
        <w:rPr>
          <w:rFonts w:ascii="Arial CYR" w:hAnsi="Arial CYR" w:cs="Times New Roman"/>
          <w:szCs w:val="24"/>
        </w:rPr>
        <w:instrText>REF</w:instrText>
      </w:r>
      <w:r w:rsidR="00CE6C9D" w:rsidRPr="008C7DEB">
        <w:rPr>
          <w:rFonts w:ascii="Arial CYR" w:hAnsi="Arial CYR" w:cs="Times New Roman"/>
          <w:szCs w:val="24"/>
          <w:lang w:val="ru-RU"/>
        </w:rPr>
        <w:instrText xml:space="preserve"> _</w:instrText>
      </w:r>
      <w:r w:rsidR="00CE6C9D">
        <w:rPr>
          <w:rFonts w:ascii="Arial CYR" w:hAnsi="Arial CYR" w:cs="Times New Roman"/>
          <w:szCs w:val="24"/>
        </w:rPr>
        <w:instrText>Ref</w:instrText>
      </w:r>
      <w:r w:rsidR="00CE6C9D" w:rsidRPr="008C7DEB">
        <w:rPr>
          <w:rFonts w:ascii="Arial CYR" w:hAnsi="Arial CYR" w:cs="Times New Roman"/>
          <w:szCs w:val="24"/>
          <w:lang w:val="ru-RU"/>
        </w:rPr>
        <w:instrText>181381022 \</w:instrText>
      </w:r>
      <w:r w:rsidR="00CE6C9D">
        <w:rPr>
          <w:rFonts w:ascii="Arial CYR" w:hAnsi="Arial CYR" w:cs="Times New Roman"/>
          <w:szCs w:val="24"/>
        </w:rPr>
        <w:instrText>h</w:instrText>
      </w:r>
      <w:r w:rsidR="00CE6C9D" w:rsidRPr="008C7DEB">
        <w:rPr>
          <w:rFonts w:ascii="Arial CYR" w:hAnsi="Arial CYR" w:cs="Times New Roman"/>
          <w:szCs w:val="24"/>
          <w:lang w:val="ru-RU"/>
        </w:rPr>
        <w:instrText xml:space="preserve"> </w:instrText>
      </w:r>
      <w:r>
        <w:rPr>
          <w:rFonts w:ascii="Arial CYR" w:hAnsi="Arial CYR" w:cs="Times New Roman"/>
          <w:szCs w:val="24"/>
        </w:rPr>
      </w:r>
      <w:r>
        <w:rPr>
          <w:rFonts w:ascii="Arial CYR" w:hAnsi="Arial CYR" w:cs="Times New Roman"/>
          <w:szCs w:val="24"/>
        </w:rPr>
        <w:fldChar w:fldCharType="separate"/>
      </w:r>
      <w:r w:rsidR="00812A88" w:rsidRPr="004F25ED">
        <w:rPr>
          <w:rFonts w:cs="Times New Roman"/>
          <w:szCs w:val="24"/>
          <w:lang w:val="ru-RU"/>
        </w:rPr>
        <w:t xml:space="preserve">Таблица </w:t>
      </w:r>
      <w:r w:rsidR="00812A88" w:rsidRPr="004F25ED">
        <w:rPr>
          <w:rFonts w:cs="Times New Roman"/>
          <w:noProof/>
          <w:szCs w:val="24"/>
          <w:lang w:val="ru-RU"/>
        </w:rPr>
        <w:t>2</w:t>
      </w:r>
      <w:r>
        <w:rPr>
          <w:rFonts w:ascii="Arial CYR" w:hAnsi="Arial CYR" w:cs="Times New Roman"/>
          <w:szCs w:val="24"/>
        </w:rPr>
        <w:fldChar w:fldCharType="end"/>
      </w:r>
      <w:r w:rsidR="00CE6C9D" w:rsidRPr="008C7DEB">
        <w:rPr>
          <w:rFonts w:ascii="Arial CYR" w:hAnsi="Arial CYR" w:cs="Times New Roman"/>
          <w:szCs w:val="24"/>
          <w:lang w:val="ru-RU"/>
        </w:rPr>
        <w:t xml:space="preserve"> </w:t>
      </w:r>
      <w:r w:rsidR="00CE6C9D" w:rsidRPr="004F25ED">
        <w:rPr>
          <w:rFonts w:cs="Times New Roman"/>
          <w:szCs w:val="24"/>
          <w:lang w:val="ru-RU"/>
        </w:rPr>
        <w:t>содержит некоторые из наиболее значительных изменений в пакете обновления Windows XP SP3.</w:t>
      </w:r>
      <w:r w:rsidR="00CE6C9D"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CE6C9D" w:rsidRPr="004F25ED">
        <w:rPr>
          <w:rFonts w:cs="Times New Roman"/>
          <w:szCs w:val="24"/>
          <w:lang w:val="ru-RU"/>
        </w:rPr>
        <w:t>За несколькими исключениями, корпорация Майкрософт не добавляет в Windows XP новые возможности или функции из новых версий Windows с помощью пакета обновления SP3.</w:t>
      </w:r>
      <w:r w:rsidR="00CE6C9D"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="00CE6C9D" w:rsidRPr="004F25ED">
        <w:rPr>
          <w:rFonts w:cs="Times New Roman"/>
          <w:szCs w:val="24"/>
          <w:lang w:val="ru-RU"/>
        </w:rPr>
        <w:t>Как упоминалось ранее, одним из исключений является добавление NAP в Windows XP, чтобы помочь организациям, применяющим Windows XP, воспользоваться преимуществами новых возможностей Windows Server 2008</w:t>
      </w:r>
      <w:r w:rsidR="00A75A29" w:rsidRPr="008C7DEB">
        <w:rPr>
          <w:lang w:val="ru-RU"/>
        </w:rPr>
        <w:t xml:space="preserve">. </w:t>
      </w:r>
    </w:p>
    <w:p w:rsidR="00CE6C9D" w:rsidRPr="00A75A29" w:rsidRDefault="00CE6C9D" w:rsidP="00A75A29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 xml:space="preserve">Список статей базы знаний, описывающих обновления, включенные в Windows XP SP3, см. в статье базы знаний </w:t>
      </w:r>
      <w:r w:rsidR="00965E51">
        <w:fldChar w:fldCharType="begin"/>
      </w:r>
      <w:r w:rsidR="002949DC">
        <w:instrText>HYPERLINK</w:instrText>
      </w:r>
      <w:r w:rsidR="002949DC" w:rsidRPr="008C7DEB">
        <w:rPr>
          <w:lang w:val="ru-RU"/>
        </w:rPr>
        <w:instrText xml:space="preserve"> "</w:instrText>
      </w:r>
      <w:r w:rsidR="002949DC">
        <w:instrText>http</w:instrText>
      </w:r>
      <w:r w:rsidR="002949DC" w:rsidRPr="008C7DEB">
        <w:rPr>
          <w:lang w:val="ru-RU"/>
        </w:rPr>
        <w:instrText>://</w:instrText>
      </w:r>
      <w:r w:rsidR="002949DC">
        <w:instrText>go</w:instrText>
      </w:r>
      <w:r w:rsidR="002949DC" w:rsidRPr="008C7DEB">
        <w:rPr>
          <w:lang w:val="ru-RU"/>
        </w:rPr>
        <w:instrText>.</w:instrText>
      </w:r>
      <w:r w:rsidR="002949DC">
        <w:instrText>microsoft</w:instrText>
      </w:r>
      <w:r w:rsidR="002949DC" w:rsidRPr="008C7DEB">
        <w:rPr>
          <w:lang w:val="ru-RU"/>
        </w:rPr>
        <w:instrText>.</w:instrText>
      </w:r>
      <w:r w:rsidR="002949DC">
        <w:instrText>com</w:instrText>
      </w:r>
      <w:r w:rsidR="002949DC" w:rsidRPr="008C7DEB">
        <w:rPr>
          <w:lang w:val="ru-RU"/>
        </w:rPr>
        <w:instrText>/</w:instrText>
      </w:r>
      <w:r w:rsidR="002949DC">
        <w:instrText>fwlink</w:instrText>
      </w:r>
      <w:r w:rsidR="002949DC" w:rsidRPr="008C7DEB">
        <w:rPr>
          <w:lang w:val="ru-RU"/>
        </w:rPr>
        <w:instrText>/?</w:instrText>
      </w:r>
      <w:r w:rsidR="002949DC">
        <w:instrText>LinkId</w:instrText>
      </w:r>
      <w:r w:rsidR="002949DC" w:rsidRPr="008C7DEB">
        <w:rPr>
          <w:lang w:val="ru-RU"/>
        </w:rPr>
        <w:instrText>=103822"</w:instrText>
      </w:r>
      <w:r w:rsidR="00965E51">
        <w:fldChar w:fldCharType="separate"/>
      </w:r>
      <w:r w:rsidRPr="004F25ED">
        <w:rPr>
          <w:rStyle w:val="Hyperlink"/>
          <w:szCs w:val="24"/>
          <w:lang w:val="ru-RU"/>
        </w:rPr>
        <w:t>936929</w:t>
      </w:r>
      <w:r w:rsidR="00965E51">
        <w:fldChar w:fldCharType="end"/>
      </w:r>
      <w:r w:rsidRPr="004F25ED">
        <w:rPr>
          <w:rFonts w:cs="Times New Roman"/>
          <w:szCs w:val="24"/>
          <w:lang w:val="ru-RU"/>
        </w:rPr>
        <w:t>.</w:t>
      </w:r>
    </w:p>
    <w:p w:rsidR="00CE6C9D" w:rsidRPr="007445DA" w:rsidRDefault="00CE6C9D">
      <w:pPr>
        <w:pStyle w:val="Caption"/>
        <w:keepNext/>
        <w:rPr>
          <w:rFonts w:ascii="Arial CYR" w:hAnsi="Arial CYR" w:cs="Times New Roman"/>
          <w:bCs w:val="0"/>
          <w:szCs w:val="24"/>
          <w:lang w:val="ru-RU"/>
        </w:rPr>
      </w:pPr>
      <w:bookmarkStart w:id="8" w:name="_Ref181381022"/>
      <w:r w:rsidRPr="004F25ED">
        <w:rPr>
          <w:rFonts w:cs="Times New Roman"/>
          <w:bCs w:val="0"/>
          <w:szCs w:val="24"/>
          <w:lang w:val="ru-RU"/>
        </w:rPr>
        <w:t xml:space="preserve">Таблица </w:t>
      </w:r>
      <w:r w:rsidR="00965E51" w:rsidRPr="004F25ED">
        <w:rPr>
          <w:rFonts w:cs="Times New Roman"/>
          <w:bCs w:val="0"/>
          <w:szCs w:val="24"/>
          <w:lang w:val="ru-RU"/>
        </w:rPr>
        <w:fldChar w:fldCharType="begin"/>
      </w:r>
      <w:r w:rsidRPr="004F25ED">
        <w:rPr>
          <w:rFonts w:cs="Times New Roman"/>
          <w:bCs w:val="0"/>
          <w:szCs w:val="24"/>
          <w:lang w:val="ru-RU"/>
        </w:rPr>
        <w:instrText xml:space="preserve"> SEQ Table \* ARABIC </w:instrText>
      </w:r>
      <w:r w:rsidR="00965E51" w:rsidRPr="004F25ED">
        <w:rPr>
          <w:rFonts w:cs="Times New Roman"/>
          <w:bCs w:val="0"/>
          <w:szCs w:val="24"/>
          <w:lang w:val="ru-RU"/>
        </w:rPr>
        <w:fldChar w:fldCharType="separate"/>
      </w:r>
      <w:r w:rsidR="00A158E5" w:rsidRPr="004F25ED">
        <w:rPr>
          <w:rFonts w:cs="Times New Roman"/>
          <w:bCs w:val="0"/>
          <w:noProof/>
          <w:szCs w:val="24"/>
          <w:lang w:val="ru-RU"/>
        </w:rPr>
        <w:t>2</w:t>
      </w:r>
      <w:r w:rsidR="00965E51" w:rsidRPr="004F25ED">
        <w:rPr>
          <w:rFonts w:cs="Times New Roman"/>
          <w:bCs w:val="0"/>
          <w:szCs w:val="24"/>
          <w:lang w:val="ru-RU"/>
        </w:rPr>
        <w:fldChar w:fldCharType="end"/>
      </w:r>
      <w:bookmarkEnd w:id="8"/>
      <w:r w:rsidRPr="004F25ED">
        <w:rPr>
          <w:rFonts w:cs="Times New Roman"/>
          <w:bCs w:val="0"/>
          <w:szCs w:val="24"/>
          <w:lang w:val="ru-RU"/>
        </w:rPr>
        <w:t>.</w:t>
      </w:r>
      <w:r w:rsidRPr="007445DA">
        <w:rPr>
          <w:rFonts w:cs="Times New Roman"/>
          <w:bCs w:val="0"/>
          <w:noProof/>
          <w:szCs w:val="24"/>
          <w:lang w:val="ru-RU"/>
        </w:rPr>
        <w:t xml:space="preserve"> </w:t>
      </w:r>
      <w:r w:rsidRPr="004F25ED">
        <w:rPr>
          <w:rFonts w:cs="Times New Roman"/>
          <w:bCs w:val="0"/>
          <w:szCs w:val="24"/>
          <w:lang w:val="ru-RU"/>
        </w:rPr>
        <w:t>Новые и улучшенные функциональные возможности</w:t>
      </w:r>
    </w:p>
    <w:tbl>
      <w:tblPr>
        <w:tblW w:w="974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A0"/>
      </w:tblPr>
      <w:tblGrid>
        <w:gridCol w:w="613"/>
        <w:gridCol w:w="2465"/>
        <w:gridCol w:w="6669"/>
      </w:tblGrid>
      <w:tr w:rsidR="00CE6C9D" w:rsidTr="004454A5">
        <w:trPr>
          <w:trHeight w:val="728"/>
          <w:tblHeader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6C9D" w:rsidRPr="007445DA" w:rsidRDefault="00CE6C9D">
            <w:pPr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65" w:type="dxa"/>
            <w:shd w:val="clear" w:color="auto" w:fill="F5F8EE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Функциональная возможность</w:t>
            </w:r>
          </w:p>
        </w:tc>
        <w:tc>
          <w:tcPr>
            <w:tcW w:w="6669" w:type="dxa"/>
            <w:shd w:val="clear" w:color="auto" w:fill="F5F8EE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Описание</w:t>
            </w:r>
          </w:p>
        </w:tc>
      </w:tr>
      <w:tr w:rsidR="00CE6C9D" w:rsidRPr="008C4F68" w:rsidTr="004454A5">
        <w:trPr>
          <w:trHeight w:val="915"/>
        </w:trPr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Сеть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Обнаружение маршрутизатора-"черная дыра"</w:t>
            </w:r>
          </w:p>
        </w:tc>
        <w:tc>
          <w:tcPr>
            <w:tcW w:w="6669" w:type="dxa"/>
            <w:tcBorders>
              <w:left w:val="single" w:sz="6" w:space="0" w:color="9BBB59"/>
            </w:tcBorders>
            <w:shd w:val="clear" w:color="auto" w:fill="CDDDAC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Windows XP SP3 включает в себя улучшения для обнаружения маршрутизатора-"черная дыра" (обнаружение маршрутизаторов, которые уничтожают пакеты без предупреждения), включая это обнаружение по умолчанию.</w:t>
            </w:r>
          </w:p>
        </w:tc>
      </w:tr>
      <w:tr w:rsidR="00CE6C9D" w:rsidRPr="008C4F68" w:rsidTr="004454A5">
        <w:trPr>
          <w:trHeight w:val="2868"/>
        </w:trPr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Pr="007445DA" w:rsidRDefault="00CE6C9D">
            <w:pPr>
              <w:ind w:left="113" w:right="113"/>
              <w:jc w:val="center"/>
              <w:rPr>
                <w:rFonts w:ascii="Arial CYR" w:eastAsia="Times New Roman" w:hAnsi="Arial CYR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65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Защита доступа к сети (NAP)</w:t>
            </w:r>
          </w:p>
        </w:tc>
        <w:tc>
          <w:tcPr>
            <w:tcW w:w="6669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Защита доступа к сети (NAP) — это платформа улучшения политик, встроенная в операционные системы Windows Vista, Windows Server 2008, Windows XP SP3 и позволяющая лучше защитить сетевые активы, увеличивая совместимость с требованиями к состоянию системы.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NAP позволяет создавать настраиваемые политики состояния, проверяющие состояние компьютера, прежде чем разрешить доступ или связь; автоматически обновлять совместимые компьютеры, чтобы гарантировать текущую совместимость; и при необходимости выделить несовместимые компьютеры в ограниченную сеть, пока они не станут совместимыми.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Для получения дополнительных сведений о NAP см. </w:t>
            </w:r>
            <w:hyperlink r:id="rId16" w:history="1">
              <w:r w:rsidRPr="004F25ED">
                <w:rPr>
                  <w:rStyle w:val="Hyperlink"/>
                  <w:szCs w:val="24"/>
                  <w:lang w:val="ru-RU"/>
                </w:rPr>
                <w:t>вопросы и ответы о NAP</w:t>
              </w:r>
            </w:hyperlink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 w:rsidRPr="008C4F68" w:rsidTr="004454A5">
        <w:trPr>
          <w:trHeight w:val="120"/>
        </w:trPr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Pr="007445DA" w:rsidRDefault="00CE6C9D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65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Поставщик услуг безопасности CredSSP</w:t>
            </w:r>
          </w:p>
        </w:tc>
        <w:tc>
          <w:tcPr>
            <w:tcW w:w="6669" w:type="dxa"/>
            <w:shd w:val="clear" w:color="auto" w:fill="E6EED5"/>
          </w:tcPr>
          <w:p w:rsidR="00CE6C9D" w:rsidRPr="007445DA" w:rsidRDefault="00CE6C9D">
            <w:pPr>
              <w:jc w:val="both"/>
              <w:rPr>
                <w:rFonts w:ascii="Arial CYR" w:hAnsi="Arial CYR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CredSSP — это новый поставщик услуг безопасности (SSP), доступный в пакете обновления Windows XP SP3 с помощью интерфейса поставщика услуг безопасности (SSPI).</w:t>
            </w:r>
            <w:r w:rsidRPr="007445DA">
              <w:rPr>
                <w:rFonts w:ascii="Arial CYR" w:hAnsi="Arial CYR" w:cs="Times New Roman"/>
                <w:noProof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CredSSP позволяет приложению делегировать учетные данные пользователя из клиента (через SSP клиентской стороны) на целевой сервер (через SSP серверной стороны).</w:t>
            </w:r>
            <w:r w:rsidRPr="007445DA">
              <w:rPr>
                <w:rFonts w:ascii="Arial CYR" w:hAnsi="Arial CYR" w:cs="Times New Roman"/>
                <w:noProof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Пакет обновления Windows XP SP3 обеспечивает реализацию SSP только для клиентской стороны и в настоящее время используется протоколом RDP 6.1 (TS), хотя он может применяться любым приложением независимого поставщика, желающим использовать SSP клиентской стороны для взаимодействия с приложениями, реализующими соответствующую серверную сторону на компьютере с Vista / Server 2008.</w:t>
            </w:r>
            <w:r w:rsidRPr="007445DA">
              <w:rPr>
                <w:rFonts w:ascii="Arial CYR" w:hAnsi="Arial CYR" w:cs="Times New Roman"/>
                <w:noProof/>
                <w:szCs w:val="24"/>
                <w:lang w:val="ru-RU"/>
              </w:rPr>
              <w:t xml:space="preserve"> </w:t>
            </w:r>
          </w:p>
          <w:p w:rsidR="00CE6C9D" w:rsidRPr="007445DA" w:rsidRDefault="00965E51">
            <w:pPr>
              <w:jc w:val="both"/>
              <w:rPr>
                <w:rFonts w:ascii="Arial CYR" w:hAnsi="Arial CYR" w:cs="Times New Roman"/>
                <w:szCs w:val="24"/>
                <w:lang w:val="ru-RU"/>
              </w:rPr>
            </w:pPr>
            <w:hyperlink r:id="rId17" w:history="1">
              <w:r w:rsidR="00CE6C9D" w:rsidRPr="004F25ED">
                <w:rPr>
                  <w:rStyle w:val="Hyperlink"/>
                  <w:szCs w:val="24"/>
                  <w:lang w:val="ru-RU"/>
                </w:rPr>
                <w:t>Техническая спецификация</w:t>
              </w:r>
            </w:hyperlink>
            <w:r w:rsidR="00CE6C9D" w:rsidRPr="004F25ED">
              <w:rPr>
                <w:rFonts w:cs="Times New Roman"/>
                <w:szCs w:val="24"/>
                <w:lang w:val="ru-RU"/>
              </w:rPr>
              <w:t xml:space="preserve"> этой реализации SSP доступна в центре загрузки Майкрософт.</w:t>
            </w:r>
            <w:r w:rsidR="00CE6C9D" w:rsidRPr="007445DA">
              <w:rPr>
                <w:rFonts w:ascii="Arial CYR" w:hAnsi="Arial CYR" w:cs="Times New Roman"/>
                <w:noProof/>
                <w:szCs w:val="24"/>
                <w:lang w:val="ru-RU"/>
              </w:rPr>
              <w:t xml:space="preserve"> </w:t>
            </w:r>
          </w:p>
          <w:p w:rsidR="00CE6C9D" w:rsidRPr="007445DA" w:rsidRDefault="00CE6C9D">
            <w:pPr>
              <w:jc w:val="both"/>
              <w:rPr>
                <w:rFonts w:ascii="Arial CYR" w:hAnsi="Arial CYR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Обратите внимание, что в пакете обновления Windows XP SP3 возможность CredSSP по умолчанию ВЫКЛЮЧЕНА.</w:t>
            </w:r>
            <w:r w:rsidRPr="007445DA">
              <w:rPr>
                <w:rFonts w:ascii="Arial CYR" w:hAnsi="Arial CYR" w:cs="Times New Roman"/>
                <w:noProof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Чтобы включить CredSSP, администраторы могут изменить следующие разделы реестра:</w:t>
            </w:r>
          </w:p>
          <w:p w:rsidR="00CE6C9D" w:rsidRDefault="00CE6C9D">
            <w:pPr>
              <w:pStyle w:val="Heading3"/>
              <w:rPr>
                <w:rFonts w:ascii="Arial CYR" w:hAnsi="Arial CYR" w:cs="Times New Roman"/>
                <w:bCs w:val="0"/>
                <w:szCs w:val="24"/>
              </w:rPr>
            </w:pPr>
            <w:bookmarkStart w:id="9" w:name="_Toc196807558"/>
            <w:r w:rsidRPr="008C7DEB">
              <w:rPr>
                <w:rFonts w:cs="Times New Roman"/>
                <w:bCs w:val="0"/>
                <w:szCs w:val="24"/>
              </w:rPr>
              <w:t>[HKEY_LOCAL_MACHINE\SYSTEM\</w:t>
            </w:r>
            <w:proofErr w:type="spellStart"/>
            <w:r w:rsidRPr="008C7DEB">
              <w:rPr>
                <w:rFonts w:cs="Times New Roman"/>
                <w:bCs w:val="0"/>
                <w:szCs w:val="24"/>
              </w:rPr>
              <w:t>CurrentControlSet</w:t>
            </w:r>
            <w:proofErr w:type="spellEnd"/>
            <w:r w:rsidRPr="008C7DEB">
              <w:rPr>
                <w:rFonts w:cs="Times New Roman"/>
                <w:bCs w:val="0"/>
                <w:szCs w:val="24"/>
              </w:rPr>
              <w:t>\Control\</w:t>
            </w:r>
            <w:proofErr w:type="spellStart"/>
            <w:r w:rsidRPr="008C7DEB">
              <w:rPr>
                <w:rFonts w:cs="Times New Roman"/>
                <w:bCs w:val="0"/>
                <w:szCs w:val="24"/>
              </w:rPr>
              <w:t>Lsa</w:t>
            </w:r>
            <w:proofErr w:type="spellEnd"/>
            <w:r w:rsidRPr="008C7DEB">
              <w:rPr>
                <w:rFonts w:cs="Times New Roman"/>
                <w:bCs w:val="0"/>
                <w:szCs w:val="24"/>
              </w:rPr>
              <w:t>]</w:t>
            </w:r>
            <w:bookmarkEnd w:id="9"/>
          </w:p>
          <w:p w:rsidR="00CE6C9D" w:rsidRPr="008C7DEB" w:rsidRDefault="00CE6C9D">
            <w:pPr>
              <w:pStyle w:val="Heading3"/>
              <w:rPr>
                <w:rFonts w:ascii="Arial CYR" w:hAnsi="Arial CYR" w:cs="Times New Roman"/>
                <w:b w:val="0"/>
                <w:bCs w:val="0"/>
                <w:szCs w:val="24"/>
                <w:lang w:val="ru-RU"/>
              </w:rPr>
            </w:pPr>
            <w:bookmarkStart w:id="10" w:name="_Toc196807559"/>
            <w:r w:rsidRPr="004F25ED">
              <w:rPr>
                <w:rFonts w:cs="Times New Roman"/>
                <w:b w:val="0"/>
                <w:bCs w:val="0"/>
                <w:szCs w:val="24"/>
                <w:lang w:val="ru-RU"/>
              </w:rPr>
              <w:t xml:space="preserve">В </w:t>
            </w:r>
            <w:r w:rsidRPr="00A75A29">
              <w:rPr>
                <w:rFonts w:cs="Times New Roman"/>
                <w:b w:val="0"/>
                <w:bCs w:val="0"/>
                <w:szCs w:val="24"/>
                <w:lang w:val="ru-RU"/>
              </w:rPr>
              <w:t>значении “Security Packages” типа REG_MULTI_SZ добавьте “tspkg” к уже существующим данным, указанным</w:t>
            </w:r>
            <w:r w:rsidRPr="004F25ED">
              <w:rPr>
                <w:rFonts w:cs="Times New Roman"/>
                <w:b w:val="0"/>
                <w:bCs w:val="0"/>
                <w:szCs w:val="24"/>
                <w:lang w:val="ru-RU"/>
              </w:rPr>
              <w:t xml:space="preserve"> для SSP.</w:t>
            </w:r>
            <w:bookmarkEnd w:id="10"/>
          </w:p>
          <w:p w:rsidR="00CE6C9D" w:rsidRDefault="00CE6C9D">
            <w:pPr>
              <w:pStyle w:val="Heading3"/>
              <w:rPr>
                <w:rFonts w:ascii="Arial CYR" w:hAnsi="Arial CYR" w:cs="Times New Roman"/>
                <w:bCs w:val="0"/>
                <w:szCs w:val="24"/>
              </w:rPr>
            </w:pPr>
            <w:bookmarkStart w:id="11" w:name="_Toc196807560"/>
            <w:r w:rsidRPr="008C7DEB">
              <w:rPr>
                <w:rFonts w:cs="Times New Roman"/>
                <w:bCs w:val="0"/>
                <w:szCs w:val="24"/>
              </w:rPr>
              <w:t>[HKEY_LOCAL_MACHINE\SYSTEM\CurrentControlSet\Control\SecurityProviders]</w:t>
            </w:r>
            <w:bookmarkEnd w:id="11"/>
          </w:p>
          <w:p w:rsidR="00CE6C9D" w:rsidRPr="008C7DEB" w:rsidRDefault="00CE6C9D" w:rsidP="004454A5">
            <w:pPr>
              <w:pStyle w:val="Heading3"/>
              <w:rPr>
                <w:rFonts w:eastAsia="Times New Roman" w:cs="Times New Roman"/>
                <w:color w:val="000000"/>
                <w:szCs w:val="24"/>
                <w:lang w:val="ru-RU"/>
              </w:rPr>
            </w:pPr>
            <w:bookmarkStart w:id="12" w:name="_Toc196807561"/>
            <w:r w:rsidRPr="004F25ED">
              <w:rPr>
                <w:rFonts w:cs="Times New Roman"/>
                <w:b w:val="0"/>
                <w:bCs w:val="0"/>
                <w:szCs w:val="24"/>
                <w:lang w:val="ru-RU"/>
              </w:rPr>
              <w:t>В значении “Security Packages” типа REG_MULTI_SZ добавьте “credssp.dll” к уже существующим данным, указанным для SSP.</w:t>
            </w:r>
            <w:bookmarkEnd w:id="12"/>
          </w:p>
        </w:tc>
      </w:tr>
      <w:tr w:rsidR="00CE6C9D" w:rsidRPr="008C4F68" w:rsidTr="00A75A29">
        <w:tc>
          <w:tcPr>
            <w:tcW w:w="613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pageBreakBefore/>
              <w:ind w:left="115" w:right="115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Описательный пользовательский интерфейс параметров безопасности</w:t>
            </w:r>
          </w:p>
        </w:tc>
        <w:tc>
          <w:tcPr>
            <w:tcW w:w="6669" w:type="dxa"/>
            <w:tcBorders>
              <w:left w:val="single" w:sz="6" w:space="0" w:color="9BBB59"/>
            </w:tcBorders>
            <w:shd w:val="clear" w:color="auto" w:fill="CDDDAC"/>
          </w:tcPr>
          <w:p w:rsidR="00AF067F" w:rsidRDefault="00AF067F" w:rsidP="00AF067F">
            <w:pPr>
              <w:rPr>
                <w:color w:val="000000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Панель управления "Параметры безопасности" в пакете обновления Windows XP SP3 теперь содержит более описательный текст для пояснения настроек и предотвращения неправильной конфигурации параметров.</w:t>
            </w:r>
            <w:r w:rsidRPr="007445DA">
              <w:rPr>
                <w:rFonts w:ascii="Arial CYR" w:hAnsi="Arial CYR" w:cs="Times New Roman"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На </w:t>
            </w:r>
            <w:fldSimple w:instr=" REF _Ref182647421 \h  \* MERGEFORMAT ">
              <w:r w:rsidRPr="00AF067F">
                <w:rPr>
                  <w:rFonts w:cs="Times New Roman"/>
                  <w:bCs/>
                  <w:szCs w:val="24"/>
                  <w:lang w:val="ru-RU"/>
                </w:rPr>
                <w:t xml:space="preserve">Рис. </w:t>
              </w:r>
              <w:r w:rsidRPr="00AF067F">
                <w:rPr>
                  <w:rFonts w:cs="Times New Roman"/>
                  <w:bCs/>
                  <w:noProof/>
                  <w:szCs w:val="24"/>
                  <w:lang w:val="ru-RU"/>
                </w:rPr>
                <w:t>1</w:t>
              </w:r>
            </w:fldSimple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представлен пример этой новой возможности.</w:t>
            </w:r>
          </w:p>
          <w:p w:rsidR="00AF067F" w:rsidRDefault="00BF453E" w:rsidP="00AF067F">
            <w:pPr>
              <w:keepNext/>
              <w:spacing w:after="0" w:line="240" w:lineRule="auto"/>
            </w:pPr>
            <w:r>
              <w:rPr>
                <w:noProof/>
                <w:snapToGrid/>
                <w:color w:val="1F497D"/>
                <w:lang w:eastAsia="zh-CN" w:bidi="he-IL"/>
              </w:rPr>
              <w:drawing>
                <wp:inline distT="0" distB="0" distL="0" distR="0">
                  <wp:extent cx="2655945" cy="3200400"/>
                  <wp:effectExtent l="19050" t="0" r="0" b="0"/>
                  <wp:docPr id="6" name="Picture 6" descr="P:\Microsoft\WINXP_SP3\work\Roman\Finished_screenshots\PNG\RUS_screensh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Microsoft\WINXP_SP3\work\Roman\Finished_screenshots\PNG\RUS_screensh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185" cy="320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C9D" w:rsidRPr="008C7DEB" w:rsidRDefault="00AF067F" w:rsidP="00AF067F">
            <w:pPr>
              <w:pStyle w:val="Caption"/>
              <w:spacing w:before="0"/>
              <w:rPr>
                <w:rFonts w:ascii="Batang" w:hAnsi="Times New Roman" w:cs="Times New Roman"/>
                <w:bCs w:val="0"/>
                <w:szCs w:val="24"/>
                <w:lang w:val="ru-RU"/>
              </w:rPr>
            </w:pPr>
            <w:bookmarkStart w:id="13" w:name="_Ref182647421"/>
            <w:r w:rsidRPr="004F25ED">
              <w:rPr>
                <w:rFonts w:cs="Times New Roman"/>
                <w:bCs w:val="0"/>
                <w:szCs w:val="24"/>
                <w:lang w:val="ru-RU"/>
              </w:rPr>
              <w:t xml:space="preserve">Рис. </w:t>
            </w:r>
            <w:r w:rsidR="00965E51" w:rsidRPr="004F25ED">
              <w:rPr>
                <w:rFonts w:cs="Times New Roman"/>
                <w:bCs w:val="0"/>
                <w:szCs w:val="24"/>
                <w:lang w:val="ru-RU"/>
              </w:rPr>
              <w:fldChar w:fldCharType="begin"/>
            </w:r>
            <w:r w:rsidRPr="004F25ED">
              <w:rPr>
                <w:rFonts w:cs="Times New Roman"/>
                <w:bCs w:val="0"/>
                <w:szCs w:val="24"/>
                <w:lang w:val="ru-RU"/>
              </w:rPr>
              <w:instrText xml:space="preserve"> SEQ Figure \* ARABIC </w:instrText>
            </w:r>
            <w:r w:rsidR="00965E51" w:rsidRPr="004F25ED">
              <w:rPr>
                <w:rFonts w:cs="Times New Roman"/>
                <w:bCs w:val="0"/>
                <w:szCs w:val="24"/>
                <w:lang w:val="ru-RU"/>
              </w:rPr>
              <w:fldChar w:fldCharType="separate"/>
            </w:r>
            <w:r w:rsidRPr="004F25ED">
              <w:rPr>
                <w:rFonts w:cs="Times New Roman"/>
                <w:bCs w:val="0"/>
                <w:noProof/>
                <w:szCs w:val="24"/>
                <w:lang w:val="ru-RU"/>
              </w:rPr>
              <w:t>1</w:t>
            </w:r>
            <w:r w:rsidR="00965E51" w:rsidRPr="004F25ED">
              <w:rPr>
                <w:rFonts w:cs="Times New Roman"/>
                <w:bCs w:val="0"/>
                <w:szCs w:val="24"/>
                <w:lang w:val="ru-RU"/>
              </w:rPr>
              <w:fldChar w:fldCharType="end"/>
            </w:r>
            <w:bookmarkEnd w:id="13"/>
            <w:r w:rsidRPr="004F25ED">
              <w:rPr>
                <w:rFonts w:cs="Times New Roman"/>
                <w:bCs w:val="0"/>
                <w:szCs w:val="24"/>
                <w:lang w:val="ru-RU"/>
              </w:rPr>
              <w:t>.</w:t>
            </w:r>
            <w:r w:rsidRPr="008C7DEB">
              <w:rPr>
                <w:rFonts w:cs="Times New Roman"/>
                <w:bCs w:val="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bCs w:val="0"/>
                <w:szCs w:val="24"/>
                <w:lang w:val="ru-RU"/>
              </w:rPr>
              <w:t>Пояснительный текст для параметров безопасности</w:t>
            </w:r>
          </w:p>
        </w:tc>
      </w:tr>
      <w:tr w:rsidR="00CE6C9D" w:rsidRPr="008C4F68" w:rsidTr="00A75A29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Pr="008C7DEB" w:rsidRDefault="00CE6C9D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65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Улучшенная безопасность для записей политик "Администратор" и "Служба"</w:t>
            </w:r>
          </w:p>
        </w:tc>
        <w:tc>
          <w:tcPr>
            <w:tcW w:w="6669" w:type="dxa"/>
            <w:shd w:val="clear" w:color="auto" w:fill="E6EED5"/>
          </w:tcPr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В System Center Essentials для Windows XP SP3 записи "Администратор" и "Служба" по умолчанию будут представлены для любого нового экземпляра политики.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 xml:space="preserve">Кроме того, пользовательский интерфейс для права пользователя </w:t>
            </w:r>
            <w:r w:rsidRPr="004F25ED">
              <w:rPr>
                <w:rFonts w:cs="Times New Roman"/>
                <w:i/>
                <w:szCs w:val="24"/>
                <w:lang w:val="ru-RU"/>
              </w:rPr>
              <w:t>Подменить клиента после проверки подлинности</w:t>
            </w:r>
            <w:r w:rsidRPr="004F25ED">
              <w:rPr>
                <w:rFonts w:cs="Times New Roman"/>
                <w:szCs w:val="24"/>
                <w:lang w:val="ru-RU"/>
              </w:rPr>
              <w:t xml:space="preserve"> не сможет удалить эти настройки.</w:t>
            </w:r>
          </w:p>
        </w:tc>
      </w:tr>
      <w:tr w:rsidR="00CE6C9D" w:rsidRPr="008C4F68" w:rsidTr="00A75A29">
        <w:tc>
          <w:tcPr>
            <w:tcW w:w="613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Pr="007445DA" w:rsidRDefault="00CE6C9D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4"/>
                <w:lang w:val="ru-RU"/>
              </w:rPr>
            </w:pPr>
          </w:p>
        </w:tc>
        <w:tc>
          <w:tcPr>
            <w:tcW w:w="2465" w:type="dxa"/>
            <w:tcBorders>
              <w:left w:val="single" w:sz="6" w:space="0" w:color="9BBB59"/>
              <w:right w:val="single" w:sz="6" w:space="0" w:color="9BBB59"/>
            </w:tcBorders>
            <w:shd w:val="clear" w:color="auto" w:fill="CDDDAC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Криптографический модуль Майкрософт</w:t>
            </w:r>
          </w:p>
        </w:tc>
        <w:tc>
          <w:tcPr>
            <w:tcW w:w="6669" w:type="dxa"/>
            <w:tcBorders>
              <w:left w:val="single" w:sz="6" w:space="0" w:color="9BBB59"/>
            </w:tcBorders>
            <w:shd w:val="clear" w:color="auto" w:fill="CDDDAC"/>
          </w:tcPr>
          <w:p w:rsidR="00CE6C9D" w:rsidRPr="007445DA" w:rsidRDefault="00CE6C9D">
            <w:pPr>
              <w:rPr>
                <w:rFonts w:ascii="Arial CYR" w:hAnsi="Arial CYR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Реализует и поддерживает алгоритмы хэширования SHA2 (SHA256, SHA384 и SHA512) при проверке сертификата X.509.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Эти функции были добавлены в криптографический модуль rsaenh.dll.</w:t>
            </w:r>
          </w:p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Криптографические модули пакета обновления XP SP2 Rsaenh.dll/Dssenh.dll/Fips.sys были сертифицированы на соответствие спецификациям FIPS 140-1.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Стандарт Federal Information Processing Standard (FIPS) 140-1 был заменен стандартом FIPS 140-2, и эти модули были проверены и сертифицированы в соответствии с новым стандартом.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Дополнительные сведения см. в описании </w:t>
            </w:r>
            <w:hyperlink r:id="rId19" w:history="1">
              <w:r w:rsidRPr="004F25ED">
                <w:rPr>
                  <w:rStyle w:val="Hyperlink"/>
                  <w:szCs w:val="24"/>
                  <w:lang w:val="ru-RU"/>
                </w:rPr>
                <w:t>криптографического модуля режима ядра Майкрософт</w:t>
              </w:r>
            </w:hyperlink>
            <w:r w:rsidRPr="004F25ED">
              <w:rPr>
                <w:rFonts w:cs="Times New Roman"/>
                <w:color w:val="000000"/>
                <w:szCs w:val="24"/>
                <w:lang w:val="ru-RU"/>
              </w:rPr>
              <w:t>.</w:t>
            </w:r>
          </w:p>
        </w:tc>
      </w:tr>
      <w:tr w:rsidR="00CE6C9D" w:rsidRPr="008C4F68" w:rsidTr="00A75A29">
        <w:trPr>
          <w:cantSplit/>
          <w:trHeight w:val="1134"/>
        </w:trPr>
        <w:tc>
          <w:tcPr>
            <w:tcW w:w="613" w:type="dxa"/>
            <w:tcBorders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CE6C9D" w:rsidRDefault="00CE6C9D">
            <w:pPr>
              <w:ind w:left="113" w:right="113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lastRenderedPageBreak/>
              <w:t>установка</w:t>
            </w:r>
          </w:p>
        </w:tc>
        <w:tc>
          <w:tcPr>
            <w:tcW w:w="2465" w:type="dxa"/>
            <w:shd w:val="clear" w:color="auto" w:fill="E6EED5"/>
          </w:tcPr>
          <w:p w:rsidR="00CE6C9D" w:rsidRDefault="00CE6C9D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Активация Windows</w:t>
            </w:r>
          </w:p>
        </w:tc>
        <w:tc>
          <w:tcPr>
            <w:tcW w:w="6669" w:type="dxa"/>
            <w:shd w:val="clear" w:color="auto" w:fill="E6EED5"/>
          </w:tcPr>
          <w:p w:rsidR="00CE6C9D" w:rsidRPr="007445DA" w:rsidRDefault="00CE6C9D">
            <w:pPr>
              <w:rPr>
                <w:rFonts w:ascii="Arial CYR" w:hAnsi="Arial CYR" w:cs="Times New Roman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Как и в случае Windows Server 2003 SP2 и Windows Vista, пользователи теперь могут выполнить полную, интегрированную установку Windows XP SP3 не вводя ключ продукта.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 xml:space="preserve">Операционная система предложит пользователю ввести ключ продукта позднее в рамках функций </w:t>
            </w:r>
            <w:r w:rsidRPr="004F25ED">
              <w:rPr>
                <w:rFonts w:cs="Times New Roman"/>
                <w:szCs w:val="24"/>
                <w:lang w:val="ru-RU"/>
              </w:rPr>
              <w:t xml:space="preserve">Windows </w:t>
            </w:r>
            <w:r w:rsidRPr="004F25ED">
              <w:rPr>
                <w:rFonts w:cs="Times New Roman"/>
                <w:color w:val="000000"/>
                <w:szCs w:val="24"/>
                <w:lang w:val="ru-RU"/>
              </w:rPr>
              <w:t>Genuine Advantage.</w:t>
            </w:r>
          </w:p>
          <w:p w:rsidR="00CE6C9D" w:rsidRPr="007445DA" w:rsidRDefault="00CE6C9D">
            <w:pPr>
              <w:rPr>
                <w:rFonts w:ascii="Arial CYR" w:hAnsi="Arial CYR" w:cs="Times New Roman"/>
                <w:color w:val="000000"/>
                <w:szCs w:val="24"/>
                <w:lang w:val="ru-RU"/>
              </w:rPr>
            </w:pPr>
            <w:r w:rsidRPr="004F25ED">
              <w:rPr>
                <w:rFonts w:cs="Times New Roman"/>
                <w:szCs w:val="24"/>
                <w:lang w:val="ru-RU"/>
              </w:rPr>
              <w:t>Как и в случае предыдущих пакетов обновления, при установке пакета обновления Windows XP SP3 с помощью Microsoft Update ключ продукта не запрашивается и не требуется.</w:t>
            </w:r>
          </w:p>
          <w:p w:rsidR="00CE6C9D" w:rsidRPr="004F25ED" w:rsidRDefault="00CE6C9D">
            <w:pPr>
              <w:rPr>
                <w:rFonts w:cs="Times New Roman"/>
                <w:szCs w:val="24"/>
                <w:lang w:val="ru-RU"/>
              </w:rPr>
            </w:pPr>
            <w:r w:rsidRPr="004F25ED">
              <w:rPr>
                <w:rFonts w:cs="Times New Roman"/>
                <w:b/>
                <w:szCs w:val="24"/>
                <w:lang w:val="ru-RU"/>
              </w:rPr>
              <w:t>Примечание.</w:t>
            </w:r>
            <w:r w:rsidRPr="004F25ED">
              <w:rPr>
                <w:rFonts w:cs="Times New Roman"/>
                <w:szCs w:val="24"/>
                <w:lang w:val="ru-RU"/>
              </w:rPr>
              <w:t xml:space="preserve"> Изменения активации Windows в Windows XP SP3 не связаны со службой управления ключами Windows Vista Key Management Service (KMS).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Данное обновление влияет только на установку новых операционных систем с интегрированного исходного носителя.</w:t>
            </w:r>
            <w:r w:rsidRPr="007445DA">
              <w:rPr>
                <w:rFonts w:ascii="Arial CYR" w:hAnsi="Arial CYR" w:cs="Times New Roman"/>
                <w:noProof/>
                <w:color w:val="000000"/>
                <w:szCs w:val="24"/>
                <w:lang w:val="ru-RU"/>
              </w:rPr>
              <w:t xml:space="preserve"> </w:t>
            </w:r>
            <w:r w:rsidRPr="004F25ED">
              <w:rPr>
                <w:rFonts w:cs="Times New Roman"/>
                <w:szCs w:val="24"/>
                <w:lang w:val="ru-RU"/>
              </w:rPr>
              <w:t>Это обновление влияет только на носитель дистрибутива операционной системы и не меняет функции активации в Windows XP.</w:t>
            </w:r>
          </w:p>
        </w:tc>
      </w:tr>
    </w:tbl>
    <w:p w:rsidR="00CE6C9D" w:rsidRPr="007445DA" w:rsidRDefault="00CE6C9D">
      <w:pPr>
        <w:rPr>
          <w:rFonts w:ascii="Arial CYR" w:eastAsia="Times New Roman" w:hAnsi="Arial CYR" w:cs="Times New Roman"/>
          <w:szCs w:val="24"/>
          <w:lang w:val="ru-RU"/>
        </w:rPr>
      </w:pPr>
    </w:p>
    <w:p w:rsidR="00CE6C9D" w:rsidRPr="007445DA" w:rsidRDefault="00CE6C9D">
      <w:pPr>
        <w:pStyle w:val="Heading1"/>
        <w:rPr>
          <w:rFonts w:ascii="Arial CYR" w:hAnsi="Arial CYR" w:cs="Times New Roman"/>
          <w:bCs w:val="0"/>
          <w:lang w:val="ru-RU"/>
        </w:rPr>
      </w:pPr>
      <w:bookmarkStart w:id="14" w:name="_Toc196807562"/>
      <w:r w:rsidRPr="004F25ED">
        <w:rPr>
          <w:rFonts w:cs="Times New Roman"/>
          <w:bCs w:val="0"/>
          <w:lang w:val="ru-RU"/>
        </w:rPr>
        <w:lastRenderedPageBreak/>
        <w:t>Развертывание пакета обновления Windows XP SP3</w:t>
      </w:r>
      <w:bookmarkEnd w:id="14"/>
    </w:p>
    <w:p w:rsidR="00CE6C9D" w:rsidRPr="007445DA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 xml:space="preserve">Пакет обновлений Windows XP SP3 будет доступен на веб-узле Windows Update и в </w:t>
      </w:r>
      <w:hyperlink r:id="rId20" w:history="1">
        <w:r w:rsidRPr="004F25ED">
          <w:rPr>
            <w:rStyle w:val="Hyperlink"/>
            <w:szCs w:val="24"/>
            <w:lang w:val="ru-RU"/>
          </w:rPr>
          <w:t>центре загрузки Майкрософт</w:t>
        </w:r>
      </w:hyperlink>
      <w:r w:rsidRPr="004F25ED">
        <w:rPr>
          <w:rFonts w:cs="Times New Roman"/>
          <w:szCs w:val="24"/>
          <w:lang w:val="ru-RU"/>
        </w:rPr>
        <w:t>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Этот пакет обновлений будет доступен заказчикам Volume License, подписчикам TechNet и подписчикам MSDN®.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Размер файла, загружаемого с веб-узла Windows Update, зависит от конфигурации компьютера, но обычно он равен 70 мегабайтам (МБ).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Размер файла, загружаемого из центра загрузки, составит приблизительно 580 МБ.</w:t>
      </w:r>
    </w:p>
    <w:p w:rsidR="00CE6C9D" w:rsidRPr="007445DA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По существу развертывание пакета обновления Windows XP SP3 происходит точно так же, как и развертывание пакетов обновления SP1 и SP2 для Windows XP:</w:t>
      </w:r>
    </w:p>
    <w:p w:rsidR="00CE6C9D" w:rsidRPr="007445DA" w:rsidRDefault="00CE6C9D">
      <w:pPr>
        <w:numPr>
          <w:ilvl w:val="0"/>
          <w:numId w:val="36"/>
        </w:numPr>
        <w:ind w:left="360"/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SP3 является совокупным, поэтому пользователи могут устанавливать пакет обновления SP3 поверх Windows XP SP1 или SP2.</w:t>
      </w:r>
    </w:p>
    <w:p w:rsidR="00CE6C9D" w:rsidRPr="007445DA" w:rsidRDefault="00CE6C9D">
      <w:pPr>
        <w:numPr>
          <w:ilvl w:val="0"/>
          <w:numId w:val="36"/>
        </w:numPr>
        <w:ind w:left="360"/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Windows XP SP3 поддерживает те же языки, что и Windows XP в момент первого выпуска.</w:t>
      </w:r>
    </w:p>
    <w:p w:rsidR="00CE6C9D" w:rsidRDefault="00CE6C9D">
      <w:pPr>
        <w:numPr>
          <w:ilvl w:val="0"/>
          <w:numId w:val="36"/>
        </w:numPr>
        <w:ind w:left="360"/>
        <w:rPr>
          <w:rFonts w:ascii="Arial CYR" w:hAnsi="Arial CYR" w:cs="Times New Roman"/>
          <w:szCs w:val="24"/>
        </w:rPr>
      </w:pPr>
      <w:r w:rsidRPr="004F25ED">
        <w:rPr>
          <w:rFonts w:cs="Times New Roman"/>
          <w:szCs w:val="24"/>
          <w:lang w:val="ru-RU"/>
        </w:rPr>
        <w:t>Пакет обновления SP3 можно установить для любой редакции операционной системы Windows XP SP1 или SP2.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Например, можно установить пакет обновления SP3 на компьютере, работающем под управлением Windows XP Media Center Edition с SP1.</w:t>
      </w:r>
      <w:r w:rsidRPr="007445DA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Исключением являются встроенные редакции Windows XP.</w:t>
      </w:r>
    </w:p>
    <w:p w:rsidR="00CE6C9D" w:rsidRPr="008C7DEB" w:rsidRDefault="00CE6C9D">
      <w:pPr>
        <w:numPr>
          <w:ilvl w:val="0"/>
          <w:numId w:val="36"/>
        </w:numPr>
        <w:ind w:left="360"/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Инструментарий и инструкции для системных администраторов принципиально не изменились по сравнению с Windows XP SP2.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 xml:space="preserve">Исчерпывающие сведения можно найти на веб-узлах Microsoft TechNet, посвященных </w:t>
      </w:r>
      <w:hyperlink r:id="rId21" w:history="1">
        <w:r w:rsidRPr="004F25ED">
          <w:rPr>
            <w:rStyle w:val="Hyperlink"/>
            <w:szCs w:val="24"/>
            <w:lang w:val="ru-RU"/>
          </w:rPr>
          <w:t>развертыванию Windows XP Professional</w:t>
        </w:r>
      </w:hyperlink>
      <w:r w:rsidRPr="004F25ED">
        <w:rPr>
          <w:rFonts w:cs="Times New Roman"/>
          <w:szCs w:val="24"/>
          <w:lang w:val="ru-RU"/>
        </w:rPr>
        <w:t xml:space="preserve"> и </w:t>
      </w:r>
      <w:hyperlink r:id="rId22" w:history="1">
        <w:r w:rsidRPr="004F25ED">
          <w:rPr>
            <w:rStyle w:val="Hyperlink"/>
            <w:szCs w:val="24"/>
            <w:lang w:val="ru-RU"/>
          </w:rPr>
          <w:t>сведениям о развертывании Windows XP Service Pack 2</w:t>
        </w:r>
      </w:hyperlink>
      <w:r w:rsidRPr="004F25ED">
        <w:rPr>
          <w:rFonts w:cs="Times New Roman"/>
          <w:szCs w:val="24"/>
          <w:lang w:val="ru-RU"/>
        </w:rPr>
        <w:t>.</w:t>
      </w:r>
    </w:p>
    <w:p w:rsidR="00CE6C9D" w:rsidRDefault="00CE6C9D">
      <w:pPr>
        <w:numPr>
          <w:ilvl w:val="0"/>
          <w:numId w:val="36"/>
        </w:numPr>
        <w:ind w:left="360"/>
        <w:rPr>
          <w:rFonts w:ascii="Arial CYR" w:hAnsi="Arial CYR" w:cs="Times New Roman"/>
          <w:szCs w:val="24"/>
        </w:rPr>
      </w:pPr>
      <w:r w:rsidRPr="004F25ED">
        <w:rPr>
          <w:rFonts w:cs="Times New Roman"/>
          <w:szCs w:val="24"/>
          <w:lang w:val="ru-RU"/>
        </w:rPr>
        <w:t>Можно развернуть пакет обновления SP3, используя Microsoft Systems Management Server 2003, Microsoft System Center Configuration Manager 2007 или решения независимых поставщиков.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Этот процесс принципиально не меняется.</w:t>
      </w:r>
    </w:p>
    <w:p w:rsidR="00CE6C9D" w:rsidRPr="008C7DEB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Пакет обновления Windows XP SP3 предназначен только выпусков x86 операционной системы Windows XP.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Для выпусков x64 операционной системы Windows XP используется пакет обновления Windows Server 2003 SP2.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 xml:space="preserve">Дополнительные сведения см. на веб-странице пакета обновления </w:t>
      </w:r>
      <w:hyperlink r:id="rId23" w:history="1">
        <w:r w:rsidRPr="004F25ED">
          <w:rPr>
            <w:rStyle w:val="Hyperlink"/>
            <w:szCs w:val="24"/>
            <w:lang w:val="ru-RU"/>
          </w:rPr>
          <w:t>Windows Server 2003 SP2</w:t>
        </w:r>
      </w:hyperlink>
      <w:r w:rsidRPr="004F25ED">
        <w:rPr>
          <w:rFonts w:cs="Times New Roman"/>
          <w:szCs w:val="24"/>
          <w:lang w:val="ru-RU"/>
        </w:rPr>
        <w:t>.</w:t>
      </w:r>
    </w:p>
    <w:p w:rsidR="00CE6C9D" w:rsidRPr="008C7DEB" w:rsidRDefault="00CE6C9D">
      <w:pPr>
        <w:pStyle w:val="Heading1"/>
        <w:rPr>
          <w:rFonts w:ascii="Arial CYR" w:hAnsi="Arial CYR" w:cs="Times New Roman"/>
          <w:bCs w:val="0"/>
          <w:lang w:val="ru-RU"/>
        </w:rPr>
      </w:pPr>
      <w:bookmarkStart w:id="15" w:name="_Toc196807563"/>
      <w:r w:rsidRPr="004F25ED">
        <w:rPr>
          <w:rFonts w:cs="Times New Roman"/>
          <w:bCs w:val="0"/>
          <w:lang w:val="ru-RU"/>
        </w:rPr>
        <w:lastRenderedPageBreak/>
        <w:t>Сводка</w:t>
      </w:r>
      <w:bookmarkEnd w:id="15"/>
    </w:p>
    <w:p w:rsidR="00CE6C9D" w:rsidRPr="008C7DEB" w:rsidRDefault="00CE6C9D">
      <w:p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Windows XP SP3 объединяет все ранее выпущенные обновления быстродействия, безопасности и стабильности.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Он также содержит ограниченное количество новых и улучшенных функциональных возможностей, хотя практически не меняет ощущения от работы с Windows XP и не привносит возможностей новых версий Windows в Windows XP.</w:t>
      </w:r>
      <w:r w:rsidRPr="008C7DEB">
        <w:rPr>
          <w:rFonts w:ascii="Arial CYR" w:hAnsi="Arial CYR" w:cs="Times New Roman"/>
          <w:noProof/>
          <w:szCs w:val="24"/>
          <w:lang w:val="ru-RU"/>
        </w:rPr>
        <w:t xml:space="preserve"> </w:t>
      </w:r>
      <w:r w:rsidRPr="004F25ED">
        <w:rPr>
          <w:rFonts w:cs="Times New Roman"/>
          <w:szCs w:val="24"/>
          <w:lang w:val="ru-RU"/>
        </w:rPr>
        <w:t>Пакет обновления Windows XP SP3 предназначен для решения следующих задач:</w:t>
      </w:r>
    </w:p>
    <w:p w:rsidR="00CE6C9D" w:rsidRPr="008C7DEB" w:rsidRDefault="00CE6C9D">
      <w:pPr>
        <w:pStyle w:val="Bullet1"/>
        <w:numPr>
          <w:ilvl w:val="0"/>
          <w:numId w:val="17"/>
        </w:num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Обеспечение новой точки отсчета для заказчиков, все еще использующих Windows XP, чтобы помочь им избежать неудобств установки отдельных обновлений.</w:t>
      </w:r>
    </w:p>
    <w:p w:rsidR="00CE6C9D" w:rsidRPr="008C7DEB" w:rsidRDefault="00CE6C9D">
      <w:pPr>
        <w:pStyle w:val="Bullet1"/>
        <w:numPr>
          <w:ilvl w:val="0"/>
          <w:numId w:val="17"/>
        </w:numPr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Заполнение промежутков в обновлениях, которые могли возникнуть из-за того, что пользователи отклонили отдельные обновления при использовании автоматических обновлений, и предоставить обновления, недоступные на веб-узле Windows Update.</w:t>
      </w:r>
    </w:p>
    <w:p w:rsidR="00CE6C9D" w:rsidRPr="008C7DEB" w:rsidRDefault="00CE6C9D">
      <w:pPr>
        <w:pStyle w:val="Bullet1"/>
        <w:tabs>
          <w:tab w:val="clear" w:pos="360"/>
        </w:tabs>
        <w:ind w:left="0" w:firstLine="0"/>
        <w:rPr>
          <w:rFonts w:ascii="Arial CYR" w:hAnsi="Arial CYR" w:cs="Times New Roman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>Windows Vista обеспечивает самые развитые возможности обеспечения безопасности и управления, но для ПК, которые нельзя обновить до Windows Vista непосредственно в настоящее время, пакет обновления Windows XP SP3 гарантирует установку на эти ПК всех доступных обновлений и позволяет этим ПК использовать ряд новых возможностей Windows Server 2008, таких как защита доступа к сети (NAP).</w:t>
      </w:r>
    </w:p>
    <w:p w:rsidR="00CE6C9D" w:rsidRPr="004F25ED" w:rsidRDefault="00CE6C9D">
      <w:pPr>
        <w:pStyle w:val="Bullet1"/>
        <w:tabs>
          <w:tab w:val="clear" w:pos="360"/>
        </w:tabs>
        <w:ind w:left="0" w:firstLine="0"/>
        <w:rPr>
          <w:rStyle w:val="tw4winMark"/>
          <w:rFonts w:ascii="Arial" w:hAnsi="Arial" w:cs="Times New Roman"/>
          <w:sz w:val="20"/>
          <w:szCs w:val="24"/>
          <w:lang w:val="ru-RU"/>
        </w:rPr>
      </w:pPr>
      <w:r w:rsidRPr="004F25ED">
        <w:rPr>
          <w:rFonts w:cs="Times New Roman"/>
          <w:szCs w:val="24"/>
          <w:lang w:val="ru-RU"/>
        </w:rPr>
        <w:t xml:space="preserve">Дополнительные сведения о пакете обновлений 3 для Windows XP (SP3) см. на веб-странице </w:t>
      </w:r>
      <w:hyperlink r:id="rId24" w:history="1">
        <w:r w:rsidRPr="004F25ED">
          <w:rPr>
            <w:rStyle w:val="Hyperlink"/>
            <w:szCs w:val="24"/>
            <w:lang w:val="ru-RU"/>
          </w:rPr>
          <w:t>пакетам обновления Windows XP</w:t>
        </w:r>
      </w:hyperlink>
      <w:r w:rsidRPr="004F25ED">
        <w:rPr>
          <w:rFonts w:cs="Times New Roman"/>
          <w:szCs w:val="24"/>
          <w:lang w:val="ru-RU"/>
        </w:rPr>
        <w:t>.</w:t>
      </w:r>
    </w:p>
    <w:sectPr w:rsidR="00CE6C9D" w:rsidRPr="004F25ED" w:rsidSect="004454A5">
      <w:headerReference w:type="default" r:id="rId25"/>
      <w:footerReference w:type="default" r:id="rId26"/>
      <w:type w:val="oddPage"/>
      <w:pgSz w:w="12240" w:h="15840" w:code="1"/>
      <w:pgMar w:top="1339" w:right="1080" w:bottom="1418" w:left="1440" w:header="720" w:footer="720" w:gutter="0"/>
      <w:pgNumType w:start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9D" w:rsidRDefault="00CE6C9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separator/>
      </w:r>
    </w:p>
  </w:endnote>
  <w:endnote w:type="continuationSeparator" w:id="1">
    <w:p w:rsidR="00CE6C9D" w:rsidRDefault="00CE6C9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9D" w:rsidRDefault="00CE6C9D">
    <w:pPr>
      <w:pStyle w:val="Footer"/>
      <w:rPr>
        <w:rFonts w:ascii="Arial CYR" w:eastAsia="Times New Roman" w:hAnsi="Arial CYR" w:cs="Times New Roman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9D" w:rsidRDefault="00CE6C9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separator/>
      </w:r>
    </w:p>
  </w:footnote>
  <w:footnote w:type="continuationSeparator" w:id="1">
    <w:p w:rsidR="00CE6C9D" w:rsidRDefault="00CE6C9D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9D" w:rsidRDefault="00CE6C9D">
    <w:pPr>
      <w:pStyle w:val="Header"/>
      <w:rPr>
        <w:rFonts w:ascii="Arial CYR" w:eastAsia="Times New Roman" w:hAnsi="Arial CYR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multilevel"/>
    <w:tmpl w:val="07EE7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multilevel"/>
    <w:tmpl w:val="1AAC8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53585F"/>
    <w:multiLevelType w:val="hybridMultilevel"/>
    <w:tmpl w:val="98FEB9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>
    <w:nsid w:val="156B559D"/>
    <w:multiLevelType w:val="hybridMultilevel"/>
    <w:tmpl w:val="4E8E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4">
    <w:nsid w:val="257F2235"/>
    <w:multiLevelType w:val="hybridMultilevel"/>
    <w:tmpl w:val="D980C3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5">
    <w:nsid w:val="280B5F39"/>
    <w:multiLevelType w:val="multilevel"/>
    <w:tmpl w:val="7C263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86B5B37"/>
    <w:multiLevelType w:val="hybridMultilevel"/>
    <w:tmpl w:val="4CE69A88"/>
    <w:lvl w:ilvl="0" w:tplc="DEFC2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DAD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2A6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86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886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AB2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C00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1D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EEA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DB07C0"/>
    <w:multiLevelType w:val="hybridMultilevel"/>
    <w:tmpl w:val="FF3414C2"/>
    <w:lvl w:ilvl="0" w:tplc="A0347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2F3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437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4BC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4CA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0DC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7C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26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A2C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6C6847"/>
    <w:multiLevelType w:val="hybridMultilevel"/>
    <w:tmpl w:val="502E6DCC"/>
    <w:lvl w:ilvl="0" w:tplc="A7026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C9D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8B0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CE3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ED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891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46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A47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C91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8E2610"/>
    <w:multiLevelType w:val="multilevel"/>
    <w:tmpl w:val="C548EBB0"/>
    <w:lvl w:ilvl="0">
      <w:start w:val="1"/>
      <w:numFmt w:val="bullet"/>
      <w:lvlText w:val=""/>
      <w:lvlJc w:val="left"/>
      <w:pPr>
        <w:tabs>
          <w:tab w:val="num" w:pos="1699"/>
        </w:tabs>
        <w:ind w:left="1699" w:hanging="403"/>
      </w:pPr>
      <w:rPr>
        <w:rFonts w:ascii="Symbol" w:hAnsi="Symbol" w:hint="default"/>
        <w:b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F55965"/>
    <w:multiLevelType w:val="hybridMultilevel"/>
    <w:tmpl w:val="7F0A0818"/>
    <w:lvl w:ilvl="0" w:tplc="61320F9C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44500FD6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  <w:lvl w:ilvl="2" w:tplc="DC983B8E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Times New Roman" w:hAnsi="Times New Roman" w:hint="default"/>
      </w:rPr>
    </w:lvl>
    <w:lvl w:ilvl="3" w:tplc="2CFC3618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7DD26D50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Times New Roman" w:hAnsi="Times New Roman" w:hint="default"/>
      </w:rPr>
    </w:lvl>
    <w:lvl w:ilvl="5" w:tplc="FF1C727A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Times New Roman" w:hAnsi="Times New Roman" w:hint="default"/>
      </w:rPr>
    </w:lvl>
    <w:lvl w:ilvl="6" w:tplc="14985BE8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684C8B2E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Times New Roman" w:hAnsi="Times New Roman" w:hint="default"/>
      </w:rPr>
    </w:lvl>
    <w:lvl w:ilvl="8" w:tplc="FE86E82A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Times New Roman" w:hAnsi="Times New Roman" w:hint="default"/>
      </w:rPr>
    </w:lvl>
  </w:abstractNum>
  <w:abstractNum w:abstractNumId="11">
    <w:nsid w:val="45D00488"/>
    <w:multiLevelType w:val="hybridMultilevel"/>
    <w:tmpl w:val="092E9BC6"/>
    <w:lvl w:ilvl="0" w:tplc="8FB4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A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A0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E8E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4ED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A30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A28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AEC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42B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1E1793"/>
    <w:multiLevelType w:val="hybridMultilevel"/>
    <w:tmpl w:val="7778DC92"/>
    <w:lvl w:ilvl="0" w:tplc="0409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3">
    <w:nsid w:val="4E525E86"/>
    <w:multiLevelType w:val="multilevel"/>
    <w:tmpl w:val="3AD2F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15E4E03"/>
    <w:multiLevelType w:val="hybridMultilevel"/>
    <w:tmpl w:val="2416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5">
    <w:nsid w:val="54FF0587"/>
    <w:multiLevelType w:val="hybridMultilevel"/>
    <w:tmpl w:val="7A1A9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746D3F"/>
    <w:multiLevelType w:val="hybridMultilevel"/>
    <w:tmpl w:val="D47AF502"/>
    <w:lvl w:ilvl="0" w:tplc="E5DA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A7A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CF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E22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EC2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61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054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69C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A0C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C17F84"/>
    <w:multiLevelType w:val="multilevel"/>
    <w:tmpl w:val="975ABEA0"/>
    <w:lvl w:ilvl="0">
      <w:start w:val="1"/>
      <w:numFmt w:val="decimal"/>
      <w:lvlText w:val="%1."/>
      <w:lvlJc w:val="left"/>
      <w:pPr>
        <w:ind w:left="216" w:hanging="216"/>
      </w:pPr>
      <w:rPr>
        <w:rFonts w:ascii="Times New Roman" w:hAnsi="Times New Roman" w:cs="Times New Roman" w:hint="default"/>
        <w:sz w:val="16"/>
        <w:szCs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7F003C3"/>
    <w:multiLevelType w:val="hybridMultilevel"/>
    <w:tmpl w:val="C77C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9">
    <w:nsid w:val="7DEE65F0"/>
    <w:multiLevelType w:val="multilevel"/>
    <w:tmpl w:val="F5321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9"/>
  </w:num>
  <w:num w:numId="18">
    <w:abstractNumId w:val="10"/>
  </w:num>
  <w:num w:numId="19">
    <w:abstractNumId w:val="9"/>
  </w:num>
  <w:num w:numId="20">
    <w:abstractNumId w:val="5"/>
  </w:num>
  <w:num w:numId="21">
    <w:abstractNumId w:val="17"/>
  </w:num>
  <w:num w:numId="22">
    <w:abstractNumId w:val="1"/>
  </w:num>
  <w:num w:numId="23">
    <w:abstractNumId w:val="0"/>
  </w:num>
  <w:num w:numId="24">
    <w:abstractNumId w:val="13"/>
  </w:num>
  <w:num w:numId="25">
    <w:abstractNumId w:val="11"/>
  </w:num>
  <w:num w:numId="26">
    <w:abstractNumId w:val="16"/>
  </w:num>
  <w:num w:numId="27">
    <w:abstractNumId w:val="7"/>
  </w:num>
  <w:num w:numId="28">
    <w:abstractNumId w:val="8"/>
  </w:num>
  <w:num w:numId="29">
    <w:abstractNumId w:val="6"/>
  </w:num>
  <w:num w:numId="30">
    <w:abstractNumId w:val="12"/>
  </w:num>
  <w:num w:numId="31">
    <w:abstractNumId w:val="15"/>
  </w:num>
  <w:num w:numId="3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4"/>
  </w:num>
  <w:num w:numId="35">
    <w:abstractNumId w:val="19"/>
  </w:num>
  <w:num w:numId="36">
    <w:abstractNumId w:val="3"/>
  </w:num>
  <w:num w:numId="37">
    <w:abstractNumId w:val="4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E0"/>
    <w:rsid w:val="00000192"/>
    <w:rsid w:val="000038A7"/>
    <w:rsid w:val="000075F1"/>
    <w:rsid w:val="00007851"/>
    <w:rsid w:val="00011735"/>
    <w:rsid w:val="0001249B"/>
    <w:rsid w:val="00015088"/>
    <w:rsid w:val="000173F3"/>
    <w:rsid w:val="00017CD9"/>
    <w:rsid w:val="00020107"/>
    <w:rsid w:val="00020DAC"/>
    <w:rsid w:val="00021647"/>
    <w:rsid w:val="00021C60"/>
    <w:rsid w:val="00024C5C"/>
    <w:rsid w:val="000250E7"/>
    <w:rsid w:val="00025253"/>
    <w:rsid w:val="00025B13"/>
    <w:rsid w:val="00025BED"/>
    <w:rsid w:val="000300A6"/>
    <w:rsid w:val="00030872"/>
    <w:rsid w:val="00032321"/>
    <w:rsid w:val="000324A1"/>
    <w:rsid w:val="00032697"/>
    <w:rsid w:val="000328AB"/>
    <w:rsid w:val="0003409D"/>
    <w:rsid w:val="00034527"/>
    <w:rsid w:val="00035160"/>
    <w:rsid w:val="00035380"/>
    <w:rsid w:val="000361A0"/>
    <w:rsid w:val="0003689B"/>
    <w:rsid w:val="0004014F"/>
    <w:rsid w:val="00040345"/>
    <w:rsid w:val="0004080D"/>
    <w:rsid w:val="00042A48"/>
    <w:rsid w:val="000440B8"/>
    <w:rsid w:val="00045B59"/>
    <w:rsid w:val="00046CE7"/>
    <w:rsid w:val="00047CA5"/>
    <w:rsid w:val="00050C9C"/>
    <w:rsid w:val="00052F73"/>
    <w:rsid w:val="00054F5D"/>
    <w:rsid w:val="00055006"/>
    <w:rsid w:val="00055EA6"/>
    <w:rsid w:val="00060891"/>
    <w:rsid w:val="00060DB3"/>
    <w:rsid w:val="0006378D"/>
    <w:rsid w:val="00066473"/>
    <w:rsid w:val="00066E47"/>
    <w:rsid w:val="00067EEB"/>
    <w:rsid w:val="000724FD"/>
    <w:rsid w:val="00072ECB"/>
    <w:rsid w:val="00073352"/>
    <w:rsid w:val="00073E4D"/>
    <w:rsid w:val="00073E72"/>
    <w:rsid w:val="00073EB1"/>
    <w:rsid w:val="00074D77"/>
    <w:rsid w:val="000766B2"/>
    <w:rsid w:val="000802B6"/>
    <w:rsid w:val="000802E4"/>
    <w:rsid w:val="00080C98"/>
    <w:rsid w:val="000826A7"/>
    <w:rsid w:val="00084F5D"/>
    <w:rsid w:val="00085180"/>
    <w:rsid w:val="000856AF"/>
    <w:rsid w:val="000864F7"/>
    <w:rsid w:val="000879FD"/>
    <w:rsid w:val="000900E9"/>
    <w:rsid w:val="00090BF7"/>
    <w:rsid w:val="0009100C"/>
    <w:rsid w:val="000924F4"/>
    <w:rsid w:val="000933E5"/>
    <w:rsid w:val="00097E13"/>
    <w:rsid w:val="000A0FD4"/>
    <w:rsid w:val="000A326A"/>
    <w:rsid w:val="000A3C88"/>
    <w:rsid w:val="000A3FD8"/>
    <w:rsid w:val="000A43D3"/>
    <w:rsid w:val="000A5907"/>
    <w:rsid w:val="000A61FA"/>
    <w:rsid w:val="000B24A0"/>
    <w:rsid w:val="000B3FE4"/>
    <w:rsid w:val="000B5564"/>
    <w:rsid w:val="000B5DEC"/>
    <w:rsid w:val="000B5F2C"/>
    <w:rsid w:val="000C1E5B"/>
    <w:rsid w:val="000C2C77"/>
    <w:rsid w:val="000C2E3E"/>
    <w:rsid w:val="000C37B2"/>
    <w:rsid w:val="000C4448"/>
    <w:rsid w:val="000C5587"/>
    <w:rsid w:val="000C6FC6"/>
    <w:rsid w:val="000C7563"/>
    <w:rsid w:val="000C7A7D"/>
    <w:rsid w:val="000C7AB6"/>
    <w:rsid w:val="000D129A"/>
    <w:rsid w:val="000D2094"/>
    <w:rsid w:val="000D268B"/>
    <w:rsid w:val="000D3FA0"/>
    <w:rsid w:val="000D476C"/>
    <w:rsid w:val="000D5568"/>
    <w:rsid w:val="000D7D3E"/>
    <w:rsid w:val="000E0BB9"/>
    <w:rsid w:val="000E183B"/>
    <w:rsid w:val="000E1B4A"/>
    <w:rsid w:val="000E1B8C"/>
    <w:rsid w:val="000E3547"/>
    <w:rsid w:val="000E3711"/>
    <w:rsid w:val="000E436D"/>
    <w:rsid w:val="000F1AFC"/>
    <w:rsid w:val="000F20A5"/>
    <w:rsid w:val="000F23A0"/>
    <w:rsid w:val="000F2BC3"/>
    <w:rsid w:val="000F31D6"/>
    <w:rsid w:val="000F34C6"/>
    <w:rsid w:val="000F3C2A"/>
    <w:rsid w:val="000F5B4D"/>
    <w:rsid w:val="000F7A29"/>
    <w:rsid w:val="00101EB2"/>
    <w:rsid w:val="00102AD2"/>
    <w:rsid w:val="00104AEE"/>
    <w:rsid w:val="00106162"/>
    <w:rsid w:val="00106C96"/>
    <w:rsid w:val="00110B72"/>
    <w:rsid w:val="001124C6"/>
    <w:rsid w:val="0011572D"/>
    <w:rsid w:val="00120C5E"/>
    <w:rsid w:val="0012148A"/>
    <w:rsid w:val="00121682"/>
    <w:rsid w:val="0012535B"/>
    <w:rsid w:val="00126EFB"/>
    <w:rsid w:val="001270B8"/>
    <w:rsid w:val="0012718A"/>
    <w:rsid w:val="001271A2"/>
    <w:rsid w:val="00127272"/>
    <w:rsid w:val="00130C92"/>
    <w:rsid w:val="00131282"/>
    <w:rsid w:val="00131644"/>
    <w:rsid w:val="0013243B"/>
    <w:rsid w:val="00133388"/>
    <w:rsid w:val="00134B60"/>
    <w:rsid w:val="00135547"/>
    <w:rsid w:val="00136CED"/>
    <w:rsid w:val="0013737F"/>
    <w:rsid w:val="00142BA4"/>
    <w:rsid w:val="00142E3A"/>
    <w:rsid w:val="0014607B"/>
    <w:rsid w:val="00151383"/>
    <w:rsid w:val="00152062"/>
    <w:rsid w:val="001520BA"/>
    <w:rsid w:val="0015338C"/>
    <w:rsid w:val="00153821"/>
    <w:rsid w:val="00154069"/>
    <w:rsid w:val="001547B1"/>
    <w:rsid w:val="00155996"/>
    <w:rsid w:val="00156110"/>
    <w:rsid w:val="00156E7D"/>
    <w:rsid w:val="00156F41"/>
    <w:rsid w:val="00160043"/>
    <w:rsid w:val="00163C21"/>
    <w:rsid w:val="00163DE2"/>
    <w:rsid w:val="00164D2B"/>
    <w:rsid w:val="00165292"/>
    <w:rsid w:val="00165D6C"/>
    <w:rsid w:val="0016737D"/>
    <w:rsid w:val="00171109"/>
    <w:rsid w:val="00171EAF"/>
    <w:rsid w:val="00171EBB"/>
    <w:rsid w:val="00173080"/>
    <w:rsid w:val="00173BCE"/>
    <w:rsid w:val="00174F93"/>
    <w:rsid w:val="001754D6"/>
    <w:rsid w:val="00175786"/>
    <w:rsid w:val="00177A5B"/>
    <w:rsid w:val="00180F85"/>
    <w:rsid w:val="00184EF5"/>
    <w:rsid w:val="0018788A"/>
    <w:rsid w:val="001910B6"/>
    <w:rsid w:val="001914D2"/>
    <w:rsid w:val="00191EB7"/>
    <w:rsid w:val="00192248"/>
    <w:rsid w:val="00192503"/>
    <w:rsid w:val="00194C78"/>
    <w:rsid w:val="00197A1A"/>
    <w:rsid w:val="00197A7E"/>
    <w:rsid w:val="001A1FE9"/>
    <w:rsid w:val="001A2F24"/>
    <w:rsid w:val="001A3326"/>
    <w:rsid w:val="001A5C1B"/>
    <w:rsid w:val="001B0059"/>
    <w:rsid w:val="001B0900"/>
    <w:rsid w:val="001B43DC"/>
    <w:rsid w:val="001B487B"/>
    <w:rsid w:val="001B6702"/>
    <w:rsid w:val="001C027E"/>
    <w:rsid w:val="001C07A0"/>
    <w:rsid w:val="001C18AB"/>
    <w:rsid w:val="001C2285"/>
    <w:rsid w:val="001C343B"/>
    <w:rsid w:val="001C3927"/>
    <w:rsid w:val="001C40A0"/>
    <w:rsid w:val="001D04D3"/>
    <w:rsid w:val="001D1C28"/>
    <w:rsid w:val="001D23E5"/>
    <w:rsid w:val="001D3B2C"/>
    <w:rsid w:val="001D59EF"/>
    <w:rsid w:val="001D620E"/>
    <w:rsid w:val="001E0298"/>
    <w:rsid w:val="001E0F3A"/>
    <w:rsid w:val="001E4580"/>
    <w:rsid w:val="001E4EE2"/>
    <w:rsid w:val="001E4FCD"/>
    <w:rsid w:val="001E5CF2"/>
    <w:rsid w:val="001F32E7"/>
    <w:rsid w:val="001F37CD"/>
    <w:rsid w:val="001F687F"/>
    <w:rsid w:val="0020167C"/>
    <w:rsid w:val="00201934"/>
    <w:rsid w:val="0020377B"/>
    <w:rsid w:val="002124EA"/>
    <w:rsid w:val="002158CB"/>
    <w:rsid w:val="00216AE4"/>
    <w:rsid w:val="002178D6"/>
    <w:rsid w:val="00217E61"/>
    <w:rsid w:val="00220DB2"/>
    <w:rsid w:val="002214EA"/>
    <w:rsid w:val="002225A3"/>
    <w:rsid w:val="002328F4"/>
    <w:rsid w:val="002343C0"/>
    <w:rsid w:val="00236CC6"/>
    <w:rsid w:val="002411CB"/>
    <w:rsid w:val="00242305"/>
    <w:rsid w:val="0024317C"/>
    <w:rsid w:val="00243F6D"/>
    <w:rsid w:val="0024568D"/>
    <w:rsid w:val="002456A5"/>
    <w:rsid w:val="00246B3A"/>
    <w:rsid w:val="00250875"/>
    <w:rsid w:val="00250AF3"/>
    <w:rsid w:val="00252597"/>
    <w:rsid w:val="00252C1C"/>
    <w:rsid w:val="00255CD3"/>
    <w:rsid w:val="002567BD"/>
    <w:rsid w:val="00256FF2"/>
    <w:rsid w:val="00257FA7"/>
    <w:rsid w:val="00260153"/>
    <w:rsid w:val="00262362"/>
    <w:rsid w:val="00264D0C"/>
    <w:rsid w:val="00265256"/>
    <w:rsid w:val="00265C91"/>
    <w:rsid w:val="002679FD"/>
    <w:rsid w:val="002703DC"/>
    <w:rsid w:val="00271592"/>
    <w:rsid w:val="00271E0E"/>
    <w:rsid w:val="00272ED9"/>
    <w:rsid w:val="002734BD"/>
    <w:rsid w:val="00277E6E"/>
    <w:rsid w:val="00280CEE"/>
    <w:rsid w:val="00281168"/>
    <w:rsid w:val="0028214F"/>
    <w:rsid w:val="0028294C"/>
    <w:rsid w:val="00284A4F"/>
    <w:rsid w:val="002862DD"/>
    <w:rsid w:val="00287398"/>
    <w:rsid w:val="0028789B"/>
    <w:rsid w:val="0029215C"/>
    <w:rsid w:val="00293266"/>
    <w:rsid w:val="002933FA"/>
    <w:rsid w:val="002949DC"/>
    <w:rsid w:val="00294ECD"/>
    <w:rsid w:val="00295BB8"/>
    <w:rsid w:val="00295D94"/>
    <w:rsid w:val="002A0632"/>
    <w:rsid w:val="002A10F1"/>
    <w:rsid w:val="002A12E8"/>
    <w:rsid w:val="002A1F21"/>
    <w:rsid w:val="002A434E"/>
    <w:rsid w:val="002A621C"/>
    <w:rsid w:val="002A6283"/>
    <w:rsid w:val="002A7156"/>
    <w:rsid w:val="002A7AEE"/>
    <w:rsid w:val="002A7EDC"/>
    <w:rsid w:val="002B1142"/>
    <w:rsid w:val="002B1294"/>
    <w:rsid w:val="002B1EC0"/>
    <w:rsid w:val="002B2A44"/>
    <w:rsid w:val="002B2EA3"/>
    <w:rsid w:val="002B3B88"/>
    <w:rsid w:val="002B6247"/>
    <w:rsid w:val="002B7FC6"/>
    <w:rsid w:val="002C051E"/>
    <w:rsid w:val="002C0BDB"/>
    <w:rsid w:val="002C167E"/>
    <w:rsid w:val="002C3087"/>
    <w:rsid w:val="002C5D60"/>
    <w:rsid w:val="002C7088"/>
    <w:rsid w:val="002D0DFD"/>
    <w:rsid w:val="002D0F6A"/>
    <w:rsid w:val="002D131E"/>
    <w:rsid w:val="002D15D2"/>
    <w:rsid w:val="002D15E4"/>
    <w:rsid w:val="002D66D4"/>
    <w:rsid w:val="002D709E"/>
    <w:rsid w:val="002D77EC"/>
    <w:rsid w:val="002E433F"/>
    <w:rsid w:val="002E5104"/>
    <w:rsid w:val="002F32F5"/>
    <w:rsid w:val="002F4A3E"/>
    <w:rsid w:val="002F6D8A"/>
    <w:rsid w:val="002F7452"/>
    <w:rsid w:val="0030239F"/>
    <w:rsid w:val="0030495A"/>
    <w:rsid w:val="00305A6E"/>
    <w:rsid w:val="00307865"/>
    <w:rsid w:val="00312B5E"/>
    <w:rsid w:val="003130EB"/>
    <w:rsid w:val="003256B2"/>
    <w:rsid w:val="00330775"/>
    <w:rsid w:val="00330965"/>
    <w:rsid w:val="00331D29"/>
    <w:rsid w:val="003358BE"/>
    <w:rsid w:val="0033726C"/>
    <w:rsid w:val="003417FF"/>
    <w:rsid w:val="00341C03"/>
    <w:rsid w:val="0034356F"/>
    <w:rsid w:val="003444C4"/>
    <w:rsid w:val="0034450F"/>
    <w:rsid w:val="00344F5E"/>
    <w:rsid w:val="003452FF"/>
    <w:rsid w:val="00345706"/>
    <w:rsid w:val="0034725F"/>
    <w:rsid w:val="003508FB"/>
    <w:rsid w:val="00350DFC"/>
    <w:rsid w:val="003520FF"/>
    <w:rsid w:val="00352BB1"/>
    <w:rsid w:val="003530D5"/>
    <w:rsid w:val="003549FB"/>
    <w:rsid w:val="0036264C"/>
    <w:rsid w:val="00362A7B"/>
    <w:rsid w:val="00364168"/>
    <w:rsid w:val="00364778"/>
    <w:rsid w:val="00366D3F"/>
    <w:rsid w:val="00374366"/>
    <w:rsid w:val="003745D4"/>
    <w:rsid w:val="00374722"/>
    <w:rsid w:val="00376403"/>
    <w:rsid w:val="00381A67"/>
    <w:rsid w:val="00381F68"/>
    <w:rsid w:val="00383E23"/>
    <w:rsid w:val="00385FAF"/>
    <w:rsid w:val="00386877"/>
    <w:rsid w:val="00386B80"/>
    <w:rsid w:val="00387C1B"/>
    <w:rsid w:val="00387E4F"/>
    <w:rsid w:val="003900F5"/>
    <w:rsid w:val="003917B7"/>
    <w:rsid w:val="00394F7F"/>
    <w:rsid w:val="00395354"/>
    <w:rsid w:val="003A1720"/>
    <w:rsid w:val="003A1FE2"/>
    <w:rsid w:val="003A3897"/>
    <w:rsid w:val="003A3D6A"/>
    <w:rsid w:val="003A4686"/>
    <w:rsid w:val="003A6CA5"/>
    <w:rsid w:val="003B0642"/>
    <w:rsid w:val="003B1324"/>
    <w:rsid w:val="003B1533"/>
    <w:rsid w:val="003B2D48"/>
    <w:rsid w:val="003B5B80"/>
    <w:rsid w:val="003C08B5"/>
    <w:rsid w:val="003C1C70"/>
    <w:rsid w:val="003C2E39"/>
    <w:rsid w:val="003C33F0"/>
    <w:rsid w:val="003C341C"/>
    <w:rsid w:val="003C4662"/>
    <w:rsid w:val="003D1072"/>
    <w:rsid w:val="003D230C"/>
    <w:rsid w:val="003D3852"/>
    <w:rsid w:val="003D3B76"/>
    <w:rsid w:val="003D55D7"/>
    <w:rsid w:val="003D5C00"/>
    <w:rsid w:val="003D729E"/>
    <w:rsid w:val="003D793D"/>
    <w:rsid w:val="003E1DB7"/>
    <w:rsid w:val="003E566B"/>
    <w:rsid w:val="003E6152"/>
    <w:rsid w:val="003E6583"/>
    <w:rsid w:val="003E6D80"/>
    <w:rsid w:val="003F022B"/>
    <w:rsid w:val="003F3A06"/>
    <w:rsid w:val="003F4082"/>
    <w:rsid w:val="003F4404"/>
    <w:rsid w:val="003F5187"/>
    <w:rsid w:val="003F736D"/>
    <w:rsid w:val="00400408"/>
    <w:rsid w:val="00401D65"/>
    <w:rsid w:val="004042B9"/>
    <w:rsid w:val="004048CF"/>
    <w:rsid w:val="00405A36"/>
    <w:rsid w:val="0041110C"/>
    <w:rsid w:val="00411D8D"/>
    <w:rsid w:val="00413EB3"/>
    <w:rsid w:val="0041493A"/>
    <w:rsid w:val="00414DB3"/>
    <w:rsid w:val="004169A6"/>
    <w:rsid w:val="00417036"/>
    <w:rsid w:val="00421194"/>
    <w:rsid w:val="00425D6C"/>
    <w:rsid w:val="0042741F"/>
    <w:rsid w:val="00435E1E"/>
    <w:rsid w:val="0043606A"/>
    <w:rsid w:val="004363CC"/>
    <w:rsid w:val="004378A8"/>
    <w:rsid w:val="00440539"/>
    <w:rsid w:val="00444B58"/>
    <w:rsid w:val="004454A5"/>
    <w:rsid w:val="004473B9"/>
    <w:rsid w:val="004500BF"/>
    <w:rsid w:val="004501E8"/>
    <w:rsid w:val="00451D60"/>
    <w:rsid w:val="00457F7E"/>
    <w:rsid w:val="004610E0"/>
    <w:rsid w:val="00462022"/>
    <w:rsid w:val="00462DEA"/>
    <w:rsid w:val="00467549"/>
    <w:rsid w:val="00467A72"/>
    <w:rsid w:val="004700B7"/>
    <w:rsid w:val="004701E5"/>
    <w:rsid w:val="00471593"/>
    <w:rsid w:val="00472907"/>
    <w:rsid w:val="00474AF8"/>
    <w:rsid w:val="00475F99"/>
    <w:rsid w:val="00476C14"/>
    <w:rsid w:val="00476E9C"/>
    <w:rsid w:val="00477937"/>
    <w:rsid w:val="004804AE"/>
    <w:rsid w:val="0048444C"/>
    <w:rsid w:val="00485BB4"/>
    <w:rsid w:val="00490333"/>
    <w:rsid w:val="00490431"/>
    <w:rsid w:val="00490C92"/>
    <w:rsid w:val="00492B21"/>
    <w:rsid w:val="00494F59"/>
    <w:rsid w:val="004A1476"/>
    <w:rsid w:val="004A3893"/>
    <w:rsid w:val="004A5DBF"/>
    <w:rsid w:val="004A655C"/>
    <w:rsid w:val="004B1DE8"/>
    <w:rsid w:val="004B39DC"/>
    <w:rsid w:val="004B4C10"/>
    <w:rsid w:val="004B7ADA"/>
    <w:rsid w:val="004C05E6"/>
    <w:rsid w:val="004C066B"/>
    <w:rsid w:val="004C0A34"/>
    <w:rsid w:val="004C0E9F"/>
    <w:rsid w:val="004C2768"/>
    <w:rsid w:val="004C4B5E"/>
    <w:rsid w:val="004C4DA0"/>
    <w:rsid w:val="004C5617"/>
    <w:rsid w:val="004C6FEA"/>
    <w:rsid w:val="004C797D"/>
    <w:rsid w:val="004D19F7"/>
    <w:rsid w:val="004D2698"/>
    <w:rsid w:val="004D546C"/>
    <w:rsid w:val="004D5844"/>
    <w:rsid w:val="004D6D27"/>
    <w:rsid w:val="004D7819"/>
    <w:rsid w:val="004E0021"/>
    <w:rsid w:val="004E16F1"/>
    <w:rsid w:val="004E18FB"/>
    <w:rsid w:val="004E42EB"/>
    <w:rsid w:val="004E42F7"/>
    <w:rsid w:val="004E54B8"/>
    <w:rsid w:val="004E5E41"/>
    <w:rsid w:val="004E6333"/>
    <w:rsid w:val="004E71CF"/>
    <w:rsid w:val="004F0402"/>
    <w:rsid w:val="004F0E09"/>
    <w:rsid w:val="004F1101"/>
    <w:rsid w:val="004F164D"/>
    <w:rsid w:val="004F1901"/>
    <w:rsid w:val="004F25ED"/>
    <w:rsid w:val="004F4D10"/>
    <w:rsid w:val="004F656F"/>
    <w:rsid w:val="004F6CF1"/>
    <w:rsid w:val="004F79E3"/>
    <w:rsid w:val="005009FD"/>
    <w:rsid w:val="005024C5"/>
    <w:rsid w:val="005031BA"/>
    <w:rsid w:val="00503633"/>
    <w:rsid w:val="00503F6C"/>
    <w:rsid w:val="00504EEE"/>
    <w:rsid w:val="00504F1E"/>
    <w:rsid w:val="00505E80"/>
    <w:rsid w:val="005073CC"/>
    <w:rsid w:val="00507A4A"/>
    <w:rsid w:val="0051031A"/>
    <w:rsid w:val="0051279A"/>
    <w:rsid w:val="00515B5B"/>
    <w:rsid w:val="00517A0E"/>
    <w:rsid w:val="00521D13"/>
    <w:rsid w:val="005222C4"/>
    <w:rsid w:val="00527AEF"/>
    <w:rsid w:val="00527E37"/>
    <w:rsid w:val="0053403F"/>
    <w:rsid w:val="00534FF7"/>
    <w:rsid w:val="005353AD"/>
    <w:rsid w:val="005358E9"/>
    <w:rsid w:val="00540A7B"/>
    <w:rsid w:val="005425BA"/>
    <w:rsid w:val="00542F07"/>
    <w:rsid w:val="00542FE1"/>
    <w:rsid w:val="00545F12"/>
    <w:rsid w:val="005476B2"/>
    <w:rsid w:val="00550056"/>
    <w:rsid w:val="00550072"/>
    <w:rsid w:val="00551A35"/>
    <w:rsid w:val="00551CAC"/>
    <w:rsid w:val="00553351"/>
    <w:rsid w:val="00554759"/>
    <w:rsid w:val="00554FAE"/>
    <w:rsid w:val="00555151"/>
    <w:rsid w:val="0055531F"/>
    <w:rsid w:val="00556B85"/>
    <w:rsid w:val="00564209"/>
    <w:rsid w:val="00564236"/>
    <w:rsid w:val="00565946"/>
    <w:rsid w:val="00570855"/>
    <w:rsid w:val="005728AE"/>
    <w:rsid w:val="00572DF8"/>
    <w:rsid w:val="005741AB"/>
    <w:rsid w:val="00575251"/>
    <w:rsid w:val="00575D6C"/>
    <w:rsid w:val="00577CF1"/>
    <w:rsid w:val="00577D0D"/>
    <w:rsid w:val="00580C1E"/>
    <w:rsid w:val="00580DD4"/>
    <w:rsid w:val="00584207"/>
    <w:rsid w:val="00584F9C"/>
    <w:rsid w:val="0058547A"/>
    <w:rsid w:val="00585C67"/>
    <w:rsid w:val="005873E0"/>
    <w:rsid w:val="00587E94"/>
    <w:rsid w:val="005934B2"/>
    <w:rsid w:val="005979E6"/>
    <w:rsid w:val="00597A34"/>
    <w:rsid w:val="005A02AB"/>
    <w:rsid w:val="005A09DE"/>
    <w:rsid w:val="005A0EF8"/>
    <w:rsid w:val="005A21F1"/>
    <w:rsid w:val="005A3249"/>
    <w:rsid w:val="005A4B09"/>
    <w:rsid w:val="005A5852"/>
    <w:rsid w:val="005A5D7A"/>
    <w:rsid w:val="005A6B11"/>
    <w:rsid w:val="005B6D0D"/>
    <w:rsid w:val="005B6FF3"/>
    <w:rsid w:val="005B7A9A"/>
    <w:rsid w:val="005C0680"/>
    <w:rsid w:val="005C1175"/>
    <w:rsid w:val="005C1310"/>
    <w:rsid w:val="005C23C4"/>
    <w:rsid w:val="005C2616"/>
    <w:rsid w:val="005C3211"/>
    <w:rsid w:val="005C4A57"/>
    <w:rsid w:val="005C5CFD"/>
    <w:rsid w:val="005C5E87"/>
    <w:rsid w:val="005C7902"/>
    <w:rsid w:val="005D0920"/>
    <w:rsid w:val="005D3942"/>
    <w:rsid w:val="005D5420"/>
    <w:rsid w:val="005D5703"/>
    <w:rsid w:val="005E0644"/>
    <w:rsid w:val="005E2158"/>
    <w:rsid w:val="005E510F"/>
    <w:rsid w:val="005E51D8"/>
    <w:rsid w:val="005E66D9"/>
    <w:rsid w:val="005F0A05"/>
    <w:rsid w:val="005F2397"/>
    <w:rsid w:val="005F25D5"/>
    <w:rsid w:val="005F30CE"/>
    <w:rsid w:val="005F50E0"/>
    <w:rsid w:val="006019BB"/>
    <w:rsid w:val="006022A3"/>
    <w:rsid w:val="006051DB"/>
    <w:rsid w:val="00607875"/>
    <w:rsid w:val="00607E40"/>
    <w:rsid w:val="0061047E"/>
    <w:rsid w:val="006105E6"/>
    <w:rsid w:val="00611324"/>
    <w:rsid w:val="0061233B"/>
    <w:rsid w:val="00612EAE"/>
    <w:rsid w:val="00612F55"/>
    <w:rsid w:val="00613CDE"/>
    <w:rsid w:val="006156A1"/>
    <w:rsid w:val="00616354"/>
    <w:rsid w:val="0061640F"/>
    <w:rsid w:val="00617529"/>
    <w:rsid w:val="00621C5E"/>
    <w:rsid w:val="00623D25"/>
    <w:rsid w:val="006244BC"/>
    <w:rsid w:val="006262DB"/>
    <w:rsid w:val="006277F1"/>
    <w:rsid w:val="00631D3C"/>
    <w:rsid w:val="00637417"/>
    <w:rsid w:val="006377A0"/>
    <w:rsid w:val="0064034D"/>
    <w:rsid w:val="006424E6"/>
    <w:rsid w:val="006439C1"/>
    <w:rsid w:val="00643B9B"/>
    <w:rsid w:val="006452BD"/>
    <w:rsid w:val="006455A1"/>
    <w:rsid w:val="0064563D"/>
    <w:rsid w:val="0064761F"/>
    <w:rsid w:val="00647632"/>
    <w:rsid w:val="00647711"/>
    <w:rsid w:val="0065085C"/>
    <w:rsid w:val="00652EBD"/>
    <w:rsid w:val="0065506A"/>
    <w:rsid w:val="006574C5"/>
    <w:rsid w:val="006608CC"/>
    <w:rsid w:val="00660D91"/>
    <w:rsid w:val="00662A84"/>
    <w:rsid w:val="00662D51"/>
    <w:rsid w:val="00663144"/>
    <w:rsid w:val="00663E4E"/>
    <w:rsid w:val="0066471D"/>
    <w:rsid w:val="006648DE"/>
    <w:rsid w:val="00667BF7"/>
    <w:rsid w:val="00670009"/>
    <w:rsid w:val="00671D9A"/>
    <w:rsid w:val="006721A7"/>
    <w:rsid w:val="00672A34"/>
    <w:rsid w:val="00672AD8"/>
    <w:rsid w:val="00673A6B"/>
    <w:rsid w:val="00674FDB"/>
    <w:rsid w:val="006757BC"/>
    <w:rsid w:val="006757EC"/>
    <w:rsid w:val="006760F5"/>
    <w:rsid w:val="006770C0"/>
    <w:rsid w:val="006770DD"/>
    <w:rsid w:val="0067784D"/>
    <w:rsid w:val="00685AE6"/>
    <w:rsid w:val="00690EBB"/>
    <w:rsid w:val="00691E14"/>
    <w:rsid w:val="00693C54"/>
    <w:rsid w:val="00696156"/>
    <w:rsid w:val="00696BB3"/>
    <w:rsid w:val="006A1606"/>
    <w:rsid w:val="006B1289"/>
    <w:rsid w:val="006B2CCB"/>
    <w:rsid w:val="006B3E91"/>
    <w:rsid w:val="006B432F"/>
    <w:rsid w:val="006B5F24"/>
    <w:rsid w:val="006C25B0"/>
    <w:rsid w:val="006C27BD"/>
    <w:rsid w:val="006C41B9"/>
    <w:rsid w:val="006C5105"/>
    <w:rsid w:val="006C52A1"/>
    <w:rsid w:val="006C7615"/>
    <w:rsid w:val="006C7C09"/>
    <w:rsid w:val="006D3D6A"/>
    <w:rsid w:val="006D49E9"/>
    <w:rsid w:val="006D4DD9"/>
    <w:rsid w:val="006D663E"/>
    <w:rsid w:val="006D6D25"/>
    <w:rsid w:val="006D70E7"/>
    <w:rsid w:val="006D7EE4"/>
    <w:rsid w:val="006E16AE"/>
    <w:rsid w:val="006E5772"/>
    <w:rsid w:val="006E5954"/>
    <w:rsid w:val="006E5A05"/>
    <w:rsid w:val="006E5D6C"/>
    <w:rsid w:val="006E7F8C"/>
    <w:rsid w:val="006F0EB7"/>
    <w:rsid w:val="006F329A"/>
    <w:rsid w:val="006F38D8"/>
    <w:rsid w:val="006F499C"/>
    <w:rsid w:val="006F4B8D"/>
    <w:rsid w:val="00700FCB"/>
    <w:rsid w:val="007015AE"/>
    <w:rsid w:val="007021C4"/>
    <w:rsid w:val="007025EF"/>
    <w:rsid w:val="00703638"/>
    <w:rsid w:val="007068AF"/>
    <w:rsid w:val="007112D5"/>
    <w:rsid w:val="007113D0"/>
    <w:rsid w:val="007142C1"/>
    <w:rsid w:val="00715F4C"/>
    <w:rsid w:val="00715FF3"/>
    <w:rsid w:val="0071739D"/>
    <w:rsid w:val="007175C0"/>
    <w:rsid w:val="007200FF"/>
    <w:rsid w:val="00720145"/>
    <w:rsid w:val="00720BC0"/>
    <w:rsid w:val="0072202C"/>
    <w:rsid w:val="00726D20"/>
    <w:rsid w:val="00730638"/>
    <w:rsid w:val="00731075"/>
    <w:rsid w:val="0073116F"/>
    <w:rsid w:val="00733866"/>
    <w:rsid w:val="007409C7"/>
    <w:rsid w:val="00740B12"/>
    <w:rsid w:val="00742F93"/>
    <w:rsid w:val="007430C3"/>
    <w:rsid w:val="007441EE"/>
    <w:rsid w:val="007445DA"/>
    <w:rsid w:val="00752AA8"/>
    <w:rsid w:val="007548AD"/>
    <w:rsid w:val="00754E45"/>
    <w:rsid w:val="00755FD4"/>
    <w:rsid w:val="00757855"/>
    <w:rsid w:val="0076085C"/>
    <w:rsid w:val="00760A56"/>
    <w:rsid w:val="00763BB3"/>
    <w:rsid w:val="00763F9B"/>
    <w:rsid w:val="00764109"/>
    <w:rsid w:val="00773BDE"/>
    <w:rsid w:val="0077607B"/>
    <w:rsid w:val="00777416"/>
    <w:rsid w:val="007777F1"/>
    <w:rsid w:val="007779B7"/>
    <w:rsid w:val="00777DD9"/>
    <w:rsid w:val="00780B0C"/>
    <w:rsid w:val="00781E1F"/>
    <w:rsid w:val="007842A2"/>
    <w:rsid w:val="007852C5"/>
    <w:rsid w:val="0078544B"/>
    <w:rsid w:val="0079078B"/>
    <w:rsid w:val="00790CB0"/>
    <w:rsid w:val="00793951"/>
    <w:rsid w:val="007962AA"/>
    <w:rsid w:val="00797DB8"/>
    <w:rsid w:val="007A1B9E"/>
    <w:rsid w:val="007A2000"/>
    <w:rsid w:val="007A61B2"/>
    <w:rsid w:val="007B0EF3"/>
    <w:rsid w:val="007B314C"/>
    <w:rsid w:val="007C1172"/>
    <w:rsid w:val="007C28C0"/>
    <w:rsid w:val="007C314F"/>
    <w:rsid w:val="007C468B"/>
    <w:rsid w:val="007D0E25"/>
    <w:rsid w:val="007D139B"/>
    <w:rsid w:val="007D19FA"/>
    <w:rsid w:val="007D30A9"/>
    <w:rsid w:val="007D6836"/>
    <w:rsid w:val="007D6865"/>
    <w:rsid w:val="007E2ACD"/>
    <w:rsid w:val="007E2DA8"/>
    <w:rsid w:val="007E459A"/>
    <w:rsid w:val="007E4861"/>
    <w:rsid w:val="007E4A3E"/>
    <w:rsid w:val="007E6EAA"/>
    <w:rsid w:val="007F4C55"/>
    <w:rsid w:val="007F4F3E"/>
    <w:rsid w:val="007F4FA0"/>
    <w:rsid w:val="007F738E"/>
    <w:rsid w:val="007F7B86"/>
    <w:rsid w:val="0080011E"/>
    <w:rsid w:val="0080340F"/>
    <w:rsid w:val="008068E5"/>
    <w:rsid w:val="0080727C"/>
    <w:rsid w:val="0081282C"/>
    <w:rsid w:val="00812A88"/>
    <w:rsid w:val="00812D03"/>
    <w:rsid w:val="00817CC4"/>
    <w:rsid w:val="00820034"/>
    <w:rsid w:val="0082130F"/>
    <w:rsid w:val="008255F2"/>
    <w:rsid w:val="008256DC"/>
    <w:rsid w:val="00826BA5"/>
    <w:rsid w:val="00831FA8"/>
    <w:rsid w:val="00832A10"/>
    <w:rsid w:val="00835D03"/>
    <w:rsid w:val="00845A12"/>
    <w:rsid w:val="00846A80"/>
    <w:rsid w:val="0085110D"/>
    <w:rsid w:val="00854FED"/>
    <w:rsid w:val="00860845"/>
    <w:rsid w:val="0086225D"/>
    <w:rsid w:val="008700DA"/>
    <w:rsid w:val="00870871"/>
    <w:rsid w:val="00875673"/>
    <w:rsid w:val="00876AA0"/>
    <w:rsid w:val="00876C03"/>
    <w:rsid w:val="00877A33"/>
    <w:rsid w:val="00882A3B"/>
    <w:rsid w:val="00882F3F"/>
    <w:rsid w:val="008838DF"/>
    <w:rsid w:val="008863F4"/>
    <w:rsid w:val="008865E8"/>
    <w:rsid w:val="00887C08"/>
    <w:rsid w:val="00887F41"/>
    <w:rsid w:val="008904B5"/>
    <w:rsid w:val="00890DE4"/>
    <w:rsid w:val="00893F64"/>
    <w:rsid w:val="00894323"/>
    <w:rsid w:val="00895ADC"/>
    <w:rsid w:val="00897738"/>
    <w:rsid w:val="008A02FE"/>
    <w:rsid w:val="008A11A5"/>
    <w:rsid w:val="008A5E2F"/>
    <w:rsid w:val="008A673A"/>
    <w:rsid w:val="008A70F3"/>
    <w:rsid w:val="008A74E9"/>
    <w:rsid w:val="008A767B"/>
    <w:rsid w:val="008B32EB"/>
    <w:rsid w:val="008B64A5"/>
    <w:rsid w:val="008C4F68"/>
    <w:rsid w:val="008C558A"/>
    <w:rsid w:val="008C7DEB"/>
    <w:rsid w:val="008D014E"/>
    <w:rsid w:val="008D0657"/>
    <w:rsid w:val="008D42F0"/>
    <w:rsid w:val="008D4920"/>
    <w:rsid w:val="008D54C4"/>
    <w:rsid w:val="008D6F3C"/>
    <w:rsid w:val="008E0C93"/>
    <w:rsid w:val="008E1121"/>
    <w:rsid w:val="008E135E"/>
    <w:rsid w:val="008E178B"/>
    <w:rsid w:val="008E3BC9"/>
    <w:rsid w:val="008E58AD"/>
    <w:rsid w:val="008F46BF"/>
    <w:rsid w:val="008F50E5"/>
    <w:rsid w:val="008F599F"/>
    <w:rsid w:val="008F5BAC"/>
    <w:rsid w:val="008F700E"/>
    <w:rsid w:val="00900C58"/>
    <w:rsid w:val="009014CF"/>
    <w:rsid w:val="00905C23"/>
    <w:rsid w:val="00905D4D"/>
    <w:rsid w:val="00906E89"/>
    <w:rsid w:val="00913A99"/>
    <w:rsid w:val="009172C1"/>
    <w:rsid w:val="0091740D"/>
    <w:rsid w:val="0091742C"/>
    <w:rsid w:val="0092100C"/>
    <w:rsid w:val="0092125C"/>
    <w:rsid w:val="0092291A"/>
    <w:rsid w:val="00923BAA"/>
    <w:rsid w:val="00924C08"/>
    <w:rsid w:val="00925E0C"/>
    <w:rsid w:val="009275E1"/>
    <w:rsid w:val="00930570"/>
    <w:rsid w:val="009311E7"/>
    <w:rsid w:val="009313D2"/>
    <w:rsid w:val="00931601"/>
    <w:rsid w:val="009350FE"/>
    <w:rsid w:val="00936C99"/>
    <w:rsid w:val="009429E9"/>
    <w:rsid w:val="00942EBA"/>
    <w:rsid w:val="00944DF2"/>
    <w:rsid w:val="00947B0E"/>
    <w:rsid w:val="0095330D"/>
    <w:rsid w:val="00954CA3"/>
    <w:rsid w:val="00954EA0"/>
    <w:rsid w:val="00956095"/>
    <w:rsid w:val="00956E2C"/>
    <w:rsid w:val="00960178"/>
    <w:rsid w:val="00964CAC"/>
    <w:rsid w:val="00965C96"/>
    <w:rsid w:val="00965E51"/>
    <w:rsid w:val="00965F8B"/>
    <w:rsid w:val="00975E1C"/>
    <w:rsid w:val="00976C74"/>
    <w:rsid w:val="00976ECE"/>
    <w:rsid w:val="00977A99"/>
    <w:rsid w:val="00980CD5"/>
    <w:rsid w:val="00983675"/>
    <w:rsid w:val="0098383E"/>
    <w:rsid w:val="0099237D"/>
    <w:rsid w:val="00994E24"/>
    <w:rsid w:val="009955C3"/>
    <w:rsid w:val="00995E37"/>
    <w:rsid w:val="009965D1"/>
    <w:rsid w:val="00996D1A"/>
    <w:rsid w:val="00997BA8"/>
    <w:rsid w:val="00997C65"/>
    <w:rsid w:val="009A0CB9"/>
    <w:rsid w:val="009A18BA"/>
    <w:rsid w:val="009A3216"/>
    <w:rsid w:val="009A6261"/>
    <w:rsid w:val="009A7F42"/>
    <w:rsid w:val="009B2A75"/>
    <w:rsid w:val="009B3103"/>
    <w:rsid w:val="009B31A4"/>
    <w:rsid w:val="009B3B46"/>
    <w:rsid w:val="009B5E9A"/>
    <w:rsid w:val="009B7043"/>
    <w:rsid w:val="009C1AEC"/>
    <w:rsid w:val="009C2648"/>
    <w:rsid w:val="009C4B1D"/>
    <w:rsid w:val="009C5E64"/>
    <w:rsid w:val="009C6228"/>
    <w:rsid w:val="009C6810"/>
    <w:rsid w:val="009C6E76"/>
    <w:rsid w:val="009D2877"/>
    <w:rsid w:val="009D4A37"/>
    <w:rsid w:val="009D516C"/>
    <w:rsid w:val="009D61F9"/>
    <w:rsid w:val="009D7469"/>
    <w:rsid w:val="009D7E53"/>
    <w:rsid w:val="009E1B8D"/>
    <w:rsid w:val="009E1BF0"/>
    <w:rsid w:val="009E2CA4"/>
    <w:rsid w:val="009E333C"/>
    <w:rsid w:val="009E369F"/>
    <w:rsid w:val="009E5DD7"/>
    <w:rsid w:val="009F0405"/>
    <w:rsid w:val="009F4995"/>
    <w:rsid w:val="009F69C6"/>
    <w:rsid w:val="00A00ADE"/>
    <w:rsid w:val="00A00E19"/>
    <w:rsid w:val="00A04EA8"/>
    <w:rsid w:val="00A05ACD"/>
    <w:rsid w:val="00A107A8"/>
    <w:rsid w:val="00A14370"/>
    <w:rsid w:val="00A1576B"/>
    <w:rsid w:val="00A15779"/>
    <w:rsid w:val="00A158E5"/>
    <w:rsid w:val="00A1610A"/>
    <w:rsid w:val="00A16221"/>
    <w:rsid w:val="00A2268D"/>
    <w:rsid w:val="00A23444"/>
    <w:rsid w:val="00A24EC1"/>
    <w:rsid w:val="00A26742"/>
    <w:rsid w:val="00A3177F"/>
    <w:rsid w:val="00A31DC1"/>
    <w:rsid w:val="00A339E7"/>
    <w:rsid w:val="00A341FA"/>
    <w:rsid w:val="00A35241"/>
    <w:rsid w:val="00A36706"/>
    <w:rsid w:val="00A42828"/>
    <w:rsid w:val="00A42C1B"/>
    <w:rsid w:val="00A4353E"/>
    <w:rsid w:val="00A4476B"/>
    <w:rsid w:val="00A44839"/>
    <w:rsid w:val="00A50DA5"/>
    <w:rsid w:val="00A51154"/>
    <w:rsid w:val="00A51390"/>
    <w:rsid w:val="00A51BBF"/>
    <w:rsid w:val="00A525B1"/>
    <w:rsid w:val="00A52E59"/>
    <w:rsid w:val="00A54F1F"/>
    <w:rsid w:val="00A56A79"/>
    <w:rsid w:val="00A57DD9"/>
    <w:rsid w:val="00A617DD"/>
    <w:rsid w:val="00A62787"/>
    <w:rsid w:val="00A654C5"/>
    <w:rsid w:val="00A666B8"/>
    <w:rsid w:val="00A713B6"/>
    <w:rsid w:val="00A7182C"/>
    <w:rsid w:val="00A71ECF"/>
    <w:rsid w:val="00A72CA9"/>
    <w:rsid w:val="00A7488A"/>
    <w:rsid w:val="00A75929"/>
    <w:rsid w:val="00A75A29"/>
    <w:rsid w:val="00A75F57"/>
    <w:rsid w:val="00A7628E"/>
    <w:rsid w:val="00A77144"/>
    <w:rsid w:val="00A83113"/>
    <w:rsid w:val="00A844B8"/>
    <w:rsid w:val="00A9003D"/>
    <w:rsid w:val="00A9105F"/>
    <w:rsid w:val="00A92D7B"/>
    <w:rsid w:val="00A93BFF"/>
    <w:rsid w:val="00A97BC9"/>
    <w:rsid w:val="00AA05B3"/>
    <w:rsid w:val="00AA18AF"/>
    <w:rsid w:val="00AA28F4"/>
    <w:rsid w:val="00AA3A33"/>
    <w:rsid w:val="00AA3AF9"/>
    <w:rsid w:val="00AA7545"/>
    <w:rsid w:val="00AA7AB3"/>
    <w:rsid w:val="00AB0D53"/>
    <w:rsid w:val="00AB1000"/>
    <w:rsid w:val="00AB362E"/>
    <w:rsid w:val="00AB4D37"/>
    <w:rsid w:val="00AB53BB"/>
    <w:rsid w:val="00AC0F2E"/>
    <w:rsid w:val="00AC0FD1"/>
    <w:rsid w:val="00AC16B8"/>
    <w:rsid w:val="00AC283F"/>
    <w:rsid w:val="00AC2D11"/>
    <w:rsid w:val="00AC3318"/>
    <w:rsid w:val="00AC3625"/>
    <w:rsid w:val="00AC3BCC"/>
    <w:rsid w:val="00AC4552"/>
    <w:rsid w:val="00AC68D7"/>
    <w:rsid w:val="00AD2D55"/>
    <w:rsid w:val="00AD41BF"/>
    <w:rsid w:val="00AD428E"/>
    <w:rsid w:val="00AD4548"/>
    <w:rsid w:val="00AD4A26"/>
    <w:rsid w:val="00AD619A"/>
    <w:rsid w:val="00AD6AD9"/>
    <w:rsid w:val="00AD6C03"/>
    <w:rsid w:val="00AE057A"/>
    <w:rsid w:val="00AE0F70"/>
    <w:rsid w:val="00AE10DB"/>
    <w:rsid w:val="00AE1588"/>
    <w:rsid w:val="00AE2061"/>
    <w:rsid w:val="00AE31B2"/>
    <w:rsid w:val="00AE3F06"/>
    <w:rsid w:val="00AE4836"/>
    <w:rsid w:val="00AE6213"/>
    <w:rsid w:val="00AE633B"/>
    <w:rsid w:val="00AE733D"/>
    <w:rsid w:val="00AE7E32"/>
    <w:rsid w:val="00AF067F"/>
    <w:rsid w:val="00AF3F80"/>
    <w:rsid w:val="00AF6478"/>
    <w:rsid w:val="00B041FE"/>
    <w:rsid w:val="00B04820"/>
    <w:rsid w:val="00B049D7"/>
    <w:rsid w:val="00B04B43"/>
    <w:rsid w:val="00B06F12"/>
    <w:rsid w:val="00B12EDD"/>
    <w:rsid w:val="00B1638F"/>
    <w:rsid w:val="00B22588"/>
    <w:rsid w:val="00B227AF"/>
    <w:rsid w:val="00B229A2"/>
    <w:rsid w:val="00B24080"/>
    <w:rsid w:val="00B24D63"/>
    <w:rsid w:val="00B304E9"/>
    <w:rsid w:val="00B31175"/>
    <w:rsid w:val="00B32C51"/>
    <w:rsid w:val="00B34F02"/>
    <w:rsid w:val="00B353DC"/>
    <w:rsid w:val="00B37A14"/>
    <w:rsid w:val="00B40368"/>
    <w:rsid w:val="00B40955"/>
    <w:rsid w:val="00B40978"/>
    <w:rsid w:val="00B40AB6"/>
    <w:rsid w:val="00B41A15"/>
    <w:rsid w:val="00B43614"/>
    <w:rsid w:val="00B44C3C"/>
    <w:rsid w:val="00B4759C"/>
    <w:rsid w:val="00B51A01"/>
    <w:rsid w:val="00B545FA"/>
    <w:rsid w:val="00B54EEB"/>
    <w:rsid w:val="00B5643D"/>
    <w:rsid w:val="00B56B40"/>
    <w:rsid w:val="00B57067"/>
    <w:rsid w:val="00B6006F"/>
    <w:rsid w:val="00B61277"/>
    <w:rsid w:val="00B6238B"/>
    <w:rsid w:val="00B70E35"/>
    <w:rsid w:val="00B71626"/>
    <w:rsid w:val="00B722B2"/>
    <w:rsid w:val="00B747A0"/>
    <w:rsid w:val="00B750B2"/>
    <w:rsid w:val="00B77B17"/>
    <w:rsid w:val="00B801E0"/>
    <w:rsid w:val="00B84490"/>
    <w:rsid w:val="00B84710"/>
    <w:rsid w:val="00B85849"/>
    <w:rsid w:val="00B85983"/>
    <w:rsid w:val="00B877E1"/>
    <w:rsid w:val="00B95454"/>
    <w:rsid w:val="00B95D54"/>
    <w:rsid w:val="00B96340"/>
    <w:rsid w:val="00BA21F7"/>
    <w:rsid w:val="00BA23FB"/>
    <w:rsid w:val="00BA2BF3"/>
    <w:rsid w:val="00BA3699"/>
    <w:rsid w:val="00BA6651"/>
    <w:rsid w:val="00BB461F"/>
    <w:rsid w:val="00BB506C"/>
    <w:rsid w:val="00BB6E96"/>
    <w:rsid w:val="00BB7C76"/>
    <w:rsid w:val="00BB7F30"/>
    <w:rsid w:val="00BC47F1"/>
    <w:rsid w:val="00BD07A1"/>
    <w:rsid w:val="00BD214D"/>
    <w:rsid w:val="00BD2F95"/>
    <w:rsid w:val="00BD57F3"/>
    <w:rsid w:val="00BD71F3"/>
    <w:rsid w:val="00BE0B8B"/>
    <w:rsid w:val="00BE23D9"/>
    <w:rsid w:val="00BE34F2"/>
    <w:rsid w:val="00BE3DFB"/>
    <w:rsid w:val="00BE67D6"/>
    <w:rsid w:val="00BF19FA"/>
    <w:rsid w:val="00BF3FAC"/>
    <w:rsid w:val="00BF453E"/>
    <w:rsid w:val="00BF7502"/>
    <w:rsid w:val="00BF7BCB"/>
    <w:rsid w:val="00C00A8E"/>
    <w:rsid w:val="00C0368F"/>
    <w:rsid w:val="00C04033"/>
    <w:rsid w:val="00C04B69"/>
    <w:rsid w:val="00C053D4"/>
    <w:rsid w:val="00C05FCE"/>
    <w:rsid w:val="00C06AB2"/>
    <w:rsid w:val="00C100B0"/>
    <w:rsid w:val="00C11C75"/>
    <w:rsid w:val="00C1570F"/>
    <w:rsid w:val="00C1577E"/>
    <w:rsid w:val="00C21AB7"/>
    <w:rsid w:val="00C21C56"/>
    <w:rsid w:val="00C22765"/>
    <w:rsid w:val="00C229AB"/>
    <w:rsid w:val="00C23204"/>
    <w:rsid w:val="00C25E85"/>
    <w:rsid w:val="00C271FB"/>
    <w:rsid w:val="00C308BE"/>
    <w:rsid w:val="00C318D3"/>
    <w:rsid w:val="00C321E1"/>
    <w:rsid w:val="00C326D3"/>
    <w:rsid w:val="00C332AF"/>
    <w:rsid w:val="00C34C5D"/>
    <w:rsid w:val="00C34CB7"/>
    <w:rsid w:val="00C405C3"/>
    <w:rsid w:val="00C41CAA"/>
    <w:rsid w:val="00C4588C"/>
    <w:rsid w:val="00C476FB"/>
    <w:rsid w:val="00C50413"/>
    <w:rsid w:val="00C50C3B"/>
    <w:rsid w:val="00C5161D"/>
    <w:rsid w:val="00C51E46"/>
    <w:rsid w:val="00C52CB1"/>
    <w:rsid w:val="00C52EA2"/>
    <w:rsid w:val="00C53C4C"/>
    <w:rsid w:val="00C5622E"/>
    <w:rsid w:val="00C56F91"/>
    <w:rsid w:val="00C57361"/>
    <w:rsid w:val="00C625C5"/>
    <w:rsid w:val="00C62800"/>
    <w:rsid w:val="00C640B0"/>
    <w:rsid w:val="00C64E66"/>
    <w:rsid w:val="00C70368"/>
    <w:rsid w:val="00C72FDD"/>
    <w:rsid w:val="00C73B86"/>
    <w:rsid w:val="00C7467C"/>
    <w:rsid w:val="00C74856"/>
    <w:rsid w:val="00C759F1"/>
    <w:rsid w:val="00C76B65"/>
    <w:rsid w:val="00C77D3F"/>
    <w:rsid w:val="00C81522"/>
    <w:rsid w:val="00C81885"/>
    <w:rsid w:val="00C81F2F"/>
    <w:rsid w:val="00C82819"/>
    <w:rsid w:val="00C82B1B"/>
    <w:rsid w:val="00C87983"/>
    <w:rsid w:val="00C937DF"/>
    <w:rsid w:val="00C942FC"/>
    <w:rsid w:val="00C95AF5"/>
    <w:rsid w:val="00C9622A"/>
    <w:rsid w:val="00CA1375"/>
    <w:rsid w:val="00CA158A"/>
    <w:rsid w:val="00CA426A"/>
    <w:rsid w:val="00CA4AC9"/>
    <w:rsid w:val="00CA4DEB"/>
    <w:rsid w:val="00CB1D6B"/>
    <w:rsid w:val="00CB33FA"/>
    <w:rsid w:val="00CB371C"/>
    <w:rsid w:val="00CB5E02"/>
    <w:rsid w:val="00CB5FA8"/>
    <w:rsid w:val="00CB7424"/>
    <w:rsid w:val="00CC13DD"/>
    <w:rsid w:val="00CC1586"/>
    <w:rsid w:val="00CC1715"/>
    <w:rsid w:val="00CC1D86"/>
    <w:rsid w:val="00CC2248"/>
    <w:rsid w:val="00CC3689"/>
    <w:rsid w:val="00CC48F3"/>
    <w:rsid w:val="00CC57E6"/>
    <w:rsid w:val="00CC7AEB"/>
    <w:rsid w:val="00CC7ECB"/>
    <w:rsid w:val="00CD03E7"/>
    <w:rsid w:val="00CD1548"/>
    <w:rsid w:val="00CD25DE"/>
    <w:rsid w:val="00CD280D"/>
    <w:rsid w:val="00CD4AF2"/>
    <w:rsid w:val="00CD6E39"/>
    <w:rsid w:val="00CD7697"/>
    <w:rsid w:val="00CE2D4C"/>
    <w:rsid w:val="00CE3617"/>
    <w:rsid w:val="00CE44EB"/>
    <w:rsid w:val="00CE4A5C"/>
    <w:rsid w:val="00CE6C9D"/>
    <w:rsid w:val="00CF12B4"/>
    <w:rsid w:val="00CF1AEA"/>
    <w:rsid w:val="00CF2A72"/>
    <w:rsid w:val="00CF3E1C"/>
    <w:rsid w:val="00CF6B24"/>
    <w:rsid w:val="00CF7B6F"/>
    <w:rsid w:val="00D00BF4"/>
    <w:rsid w:val="00D015F4"/>
    <w:rsid w:val="00D03500"/>
    <w:rsid w:val="00D03FBE"/>
    <w:rsid w:val="00D07DCE"/>
    <w:rsid w:val="00D12F58"/>
    <w:rsid w:val="00D13C8E"/>
    <w:rsid w:val="00D13EF2"/>
    <w:rsid w:val="00D17211"/>
    <w:rsid w:val="00D17239"/>
    <w:rsid w:val="00D20AA7"/>
    <w:rsid w:val="00D20F1B"/>
    <w:rsid w:val="00D21BCA"/>
    <w:rsid w:val="00D23B6B"/>
    <w:rsid w:val="00D25165"/>
    <w:rsid w:val="00D30DEF"/>
    <w:rsid w:val="00D32838"/>
    <w:rsid w:val="00D32AD6"/>
    <w:rsid w:val="00D32EB3"/>
    <w:rsid w:val="00D34683"/>
    <w:rsid w:val="00D36135"/>
    <w:rsid w:val="00D3710B"/>
    <w:rsid w:val="00D40996"/>
    <w:rsid w:val="00D416A9"/>
    <w:rsid w:val="00D417DF"/>
    <w:rsid w:val="00D41EDF"/>
    <w:rsid w:val="00D41F62"/>
    <w:rsid w:val="00D435B7"/>
    <w:rsid w:val="00D438D3"/>
    <w:rsid w:val="00D45CBA"/>
    <w:rsid w:val="00D45DBA"/>
    <w:rsid w:val="00D47AD3"/>
    <w:rsid w:val="00D51531"/>
    <w:rsid w:val="00D53190"/>
    <w:rsid w:val="00D5456F"/>
    <w:rsid w:val="00D5529E"/>
    <w:rsid w:val="00D55380"/>
    <w:rsid w:val="00D55DFF"/>
    <w:rsid w:val="00D57901"/>
    <w:rsid w:val="00D6128B"/>
    <w:rsid w:val="00D613D7"/>
    <w:rsid w:val="00D613EA"/>
    <w:rsid w:val="00D6374B"/>
    <w:rsid w:val="00D63D0A"/>
    <w:rsid w:val="00D66BF2"/>
    <w:rsid w:val="00D66E46"/>
    <w:rsid w:val="00D67476"/>
    <w:rsid w:val="00D67A05"/>
    <w:rsid w:val="00D70C23"/>
    <w:rsid w:val="00D71051"/>
    <w:rsid w:val="00D72221"/>
    <w:rsid w:val="00D72E21"/>
    <w:rsid w:val="00D73664"/>
    <w:rsid w:val="00D74697"/>
    <w:rsid w:val="00D74871"/>
    <w:rsid w:val="00D81914"/>
    <w:rsid w:val="00D83D29"/>
    <w:rsid w:val="00D92F82"/>
    <w:rsid w:val="00D94F49"/>
    <w:rsid w:val="00D957D4"/>
    <w:rsid w:val="00DA218E"/>
    <w:rsid w:val="00DA3EB1"/>
    <w:rsid w:val="00DA5282"/>
    <w:rsid w:val="00DA55FA"/>
    <w:rsid w:val="00DA6B93"/>
    <w:rsid w:val="00DA6DF9"/>
    <w:rsid w:val="00DB07A6"/>
    <w:rsid w:val="00DB2D63"/>
    <w:rsid w:val="00DB66E9"/>
    <w:rsid w:val="00DC2E2E"/>
    <w:rsid w:val="00DC421F"/>
    <w:rsid w:val="00DC5166"/>
    <w:rsid w:val="00DC5622"/>
    <w:rsid w:val="00DC77E0"/>
    <w:rsid w:val="00DD0109"/>
    <w:rsid w:val="00DD21E1"/>
    <w:rsid w:val="00DD25A6"/>
    <w:rsid w:val="00DD398E"/>
    <w:rsid w:val="00DD3C07"/>
    <w:rsid w:val="00DD46B2"/>
    <w:rsid w:val="00DD51AA"/>
    <w:rsid w:val="00DE1221"/>
    <w:rsid w:val="00DF049B"/>
    <w:rsid w:val="00DF04EC"/>
    <w:rsid w:val="00DF61F3"/>
    <w:rsid w:val="00E016DB"/>
    <w:rsid w:val="00E1110A"/>
    <w:rsid w:val="00E1137B"/>
    <w:rsid w:val="00E12DB7"/>
    <w:rsid w:val="00E15934"/>
    <w:rsid w:val="00E23D6D"/>
    <w:rsid w:val="00E30028"/>
    <w:rsid w:val="00E32E67"/>
    <w:rsid w:val="00E3320D"/>
    <w:rsid w:val="00E34C8F"/>
    <w:rsid w:val="00E374D0"/>
    <w:rsid w:val="00E37C96"/>
    <w:rsid w:val="00E37D2C"/>
    <w:rsid w:val="00E4000E"/>
    <w:rsid w:val="00E4243A"/>
    <w:rsid w:val="00E45118"/>
    <w:rsid w:val="00E45337"/>
    <w:rsid w:val="00E46E49"/>
    <w:rsid w:val="00E46E63"/>
    <w:rsid w:val="00E4782C"/>
    <w:rsid w:val="00E51576"/>
    <w:rsid w:val="00E56043"/>
    <w:rsid w:val="00E56EF4"/>
    <w:rsid w:val="00E6053A"/>
    <w:rsid w:val="00E605AA"/>
    <w:rsid w:val="00E616CA"/>
    <w:rsid w:val="00E65F5E"/>
    <w:rsid w:val="00E66212"/>
    <w:rsid w:val="00E722EA"/>
    <w:rsid w:val="00E735D3"/>
    <w:rsid w:val="00E73C33"/>
    <w:rsid w:val="00E74940"/>
    <w:rsid w:val="00E76939"/>
    <w:rsid w:val="00E779C3"/>
    <w:rsid w:val="00E77D09"/>
    <w:rsid w:val="00E80322"/>
    <w:rsid w:val="00E83AEA"/>
    <w:rsid w:val="00E85493"/>
    <w:rsid w:val="00E85DEA"/>
    <w:rsid w:val="00E92B4D"/>
    <w:rsid w:val="00E9559A"/>
    <w:rsid w:val="00E979A9"/>
    <w:rsid w:val="00EA0C79"/>
    <w:rsid w:val="00EA120C"/>
    <w:rsid w:val="00EA1E0F"/>
    <w:rsid w:val="00EA25B8"/>
    <w:rsid w:val="00EA2E0E"/>
    <w:rsid w:val="00EA574F"/>
    <w:rsid w:val="00EA7662"/>
    <w:rsid w:val="00EB07A4"/>
    <w:rsid w:val="00EB1D7D"/>
    <w:rsid w:val="00EB43EC"/>
    <w:rsid w:val="00EB4C68"/>
    <w:rsid w:val="00EB65E3"/>
    <w:rsid w:val="00EB6726"/>
    <w:rsid w:val="00EC4C4D"/>
    <w:rsid w:val="00EC5DF0"/>
    <w:rsid w:val="00ED0E22"/>
    <w:rsid w:val="00ED338E"/>
    <w:rsid w:val="00ED3A04"/>
    <w:rsid w:val="00ED3E9C"/>
    <w:rsid w:val="00ED3F70"/>
    <w:rsid w:val="00ED53E8"/>
    <w:rsid w:val="00ED6893"/>
    <w:rsid w:val="00ED71AD"/>
    <w:rsid w:val="00EE05FB"/>
    <w:rsid w:val="00EE0FBC"/>
    <w:rsid w:val="00EE4F2F"/>
    <w:rsid w:val="00EE74E4"/>
    <w:rsid w:val="00EE77F9"/>
    <w:rsid w:val="00EF09E7"/>
    <w:rsid w:val="00EF0A03"/>
    <w:rsid w:val="00EF0AD9"/>
    <w:rsid w:val="00EF2042"/>
    <w:rsid w:val="00EF6122"/>
    <w:rsid w:val="00F02991"/>
    <w:rsid w:val="00F02D7C"/>
    <w:rsid w:val="00F02DA9"/>
    <w:rsid w:val="00F04775"/>
    <w:rsid w:val="00F068AC"/>
    <w:rsid w:val="00F07D27"/>
    <w:rsid w:val="00F12E5E"/>
    <w:rsid w:val="00F1393A"/>
    <w:rsid w:val="00F13A16"/>
    <w:rsid w:val="00F23D71"/>
    <w:rsid w:val="00F247CF"/>
    <w:rsid w:val="00F25079"/>
    <w:rsid w:val="00F265BE"/>
    <w:rsid w:val="00F26621"/>
    <w:rsid w:val="00F26D01"/>
    <w:rsid w:val="00F30484"/>
    <w:rsid w:val="00F3181B"/>
    <w:rsid w:val="00F32626"/>
    <w:rsid w:val="00F35CD9"/>
    <w:rsid w:val="00F42C81"/>
    <w:rsid w:val="00F43203"/>
    <w:rsid w:val="00F459EC"/>
    <w:rsid w:val="00F46322"/>
    <w:rsid w:val="00F472FE"/>
    <w:rsid w:val="00F50D32"/>
    <w:rsid w:val="00F53A31"/>
    <w:rsid w:val="00F542A9"/>
    <w:rsid w:val="00F5478C"/>
    <w:rsid w:val="00F56542"/>
    <w:rsid w:val="00F57014"/>
    <w:rsid w:val="00F57607"/>
    <w:rsid w:val="00F64996"/>
    <w:rsid w:val="00F66066"/>
    <w:rsid w:val="00F66B00"/>
    <w:rsid w:val="00F7111F"/>
    <w:rsid w:val="00F72A8D"/>
    <w:rsid w:val="00F73D6A"/>
    <w:rsid w:val="00F76A00"/>
    <w:rsid w:val="00F7748E"/>
    <w:rsid w:val="00F775AF"/>
    <w:rsid w:val="00F80CC4"/>
    <w:rsid w:val="00F83632"/>
    <w:rsid w:val="00F8513E"/>
    <w:rsid w:val="00F90366"/>
    <w:rsid w:val="00F90371"/>
    <w:rsid w:val="00F95CD9"/>
    <w:rsid w:val="00FA0146"/>
    <w:rsid w:val="00FA0C0E"/>
    <w:rsid w:val="00FA3A1B"/>
    <w:rsid w:val="00FA402B"/>
    <w:rsid w:val="00FA538C"/>
    <w:rsid w:val="00FA62F5"/>
    <w:rsid w:val="00FA7F28"/>
    <w:rsid w:val="00FB0712"/>
    <w:rsid w:val="00FB0C56"/>
    <w:rsid w:val="00FB2D1D"/>
    <w:rsid w:val="00FB3A01"/>
    <w:rsid w:val="00FB4C51"/>
    <w:rsid w:val="00FC3F5D"/>
    <w:rsid w:val="00FC609B"/>
    <w:rsid w:val="00FC6271"/>
    <w:rsid w:val="00FC6FE3"/>
    <w:rsid w:val="00FD2935"/>
    <w:rsid w:val="00FD2A46"/>
    <w:rsid w:val="00FD311A"/>
    <w:rsid w:val="00FD3B1F"/>
    <w:rsid w:val="00FD461D"/>
    <w:rsid w:val="00FD6A28"/>
    <w:rsid w:val="00FE22A5"/>
    <w:rsid w:val="00FE39C3"/>
    <w:rsid w:val="00FE417D"/>
    <w:rsid w:val="00FE6BD0"/>
    <w:rsid w:val="00FF0512"/>
    <w:rsid w:val="00FF0F56"/>
    <w:rsid w:val="00FF1600"/>
    <w:rsid w:val="00FF2605"/>
    <w:rsid w:val="00FF2A33"/>
    <w:rsid w:val="00FF2E6B"/>
    <w:rsid w:val="00FF393C"/>
    <w:rsid w:val="00FF3A50"/>
    <w:rsid w:val="00FF4658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A7D"/>
    <w:pPr>
      <w:spacing w:after="120" w:line="280" w:lineRule="exact"/>
    </w:pPr>
    <w:rPr>
      <w:rFonts w:ascii="Arial" w:eastAsia="Batang" w:hAnsi="Arial" w:cs="Arial"/>
      <w:snapToGrid w:val="0"/>
      <w:lang w:eastAsia="ru-RU" w:bidi="ar-SA"/>
    </w:rPr>
  </w:style>
  <w:style w:type="paragraph" w:styleId="Heading1">
    <w:name w:val="heading 1"/>
    <w:basedOn w:val="Normal"/>
    <w:next w:val="Normal"/>
    <w:autoRedefine/>
    <w:qFormat/>
    <w:rsid w:val="000C7A7D"/>
    <w:pPr>
      <w:pageBreakBefore/>
      <w:pBdr>
        <w:top w:val="single" w:sz="4" w:space="2" w:color="auto"/>
      </w:pBdr>
      <w:spacing w:before="360"/>
      <w:outlineLvl w:val="0"/>
    </w:pPr>
    <w:rPr>
      <w:b/>
      <w:bC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7A7D"/>
    <w:pPr>
      <w:keepNext/>
      <w:spacing w:before="280" w:after="0"/>
      <w:outlineLvl w:val="1"/>
    </w:pPr>
    <w:rPr>
      <w:rFonts w:ascii="Arial Black" w:hAnsi="Arial Black" w:cs="Arial Black"/>
    </w:rPr>
  </w:style>
  <w:style w:type="paragraph" w:styleId="Heading3">
    <w:name w:val="heading 3"/>
    <w:aliases w:val="Third Level Topic,h3"/>
    <w:basedOn w:val="Normal"/>
    <w:next w:val="Normal"/>
    <w:qFormat/>
    <w:rsid w:val="000C7A7D"/>
    <w:pPr>
      <w:keepNext/>
      <w:spacing w:before="280" w:after="0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4F25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Знак Знак11"/>
    <w:locked/>
    <w:rsid w:val="000C7A7D"/>
    <w:rPr>
      <w:rFonts w:ascii="Arial Black" w:hAnsi="Arial Black"/>
      <w:lang w:val="en-US"/>
    </w:rPr>
  </w:style>
  <w:style w:type="paragraph" w:customStyle="1" w:styleId="AbstractText">
    <w:name w:val="Abstract Text"/>
    <w:rsid w:val="000C7A7D"/>
    <w:pPr>
      <w:tabs>
        <w:tab w:val="left" w:pos="1680"/>
      </w:tabs>
      <w:spacing w:line="280" w:lineRule="exact"/>
    </w:pPr>
    <w:rPr>
      <w:rFonts w:ascii="Arial" w:eastAsia="Batang" w:hAnsi="Arial" w:cs="Arial"/>
      <w:snapToGrid w:val="0"/>
      <w:sz w:val="19"/>
      <w:szCs w:val="19"/>
      <w:lang w:val="ru-RU" w:eastAsia="ru-RU" w:bidi="ar-SA"/>
    </w:rPr>
  </w:style>
  <w:style w:type="paragraph" w:customStyle="1" w:styleId="AbstractTitle">
    <w:name w:val="Abstract Title"/>
    <w:basedOn w:val="Normal"/>
    <w:rsid w:val="000C7A7D"/>
    <w:pPr>
      <w:pBdr>
        <w:top w:val="single" w:sz="4" w:space="1" w:color="auto"/>
      </w:pBdr>
      <w:spacing w:before="40"/>
      <w:ind w:right="144"/>
    </w:pPr>
    <w:rPr>
      <w:b/>
      <w:bCs/>
      <w:sz w:val="19"/>
      <w:szCs w:val="19"/>
    </w:rPr>
  </w:style>
  <w:style w:type="paragraph" w:customStyle="1" w:styleId="Bullet1">
    <w:name w:val="Bullet 1"/>
    <w:basedOn w:val="Normal"/>
    <w:rsid w:val="000C7A7D"/>
    <w:pPr>
      <w:widowControl w:val="0"/>
      <w:tabs>
        <w:tab w:val="num" w:pos="360"/>
        <w:tab w:val="left" w:pos="7920"/>
      </w:tabs>
      <w:spacing w:after="160"/>
      <w:ind w:left="360" w:hanging="360"/>
    </w:pPr>
  </w:style>
  <w:style w:type="paragraph" w:customStyle="1" w:styleId="Contents">
    <w:name w:val="Contents"/>
    <w:basedOn w:val="Heading1"/>
    <w:uiPriority w:val="99"/>
    <w:rsid w:val="000C7A7D"/>
  </w:style>
  <w:style w:type="paragraph" w:styleId="Header">
    <w:name w:val="header"/>
    <w:basedOn w:val="Normal"/>
    <w:rsid w:val="000C7A7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C7A7D"/>
    <w:rPr>
      <w:rFonts w:cs="Times New Roman"/>
      <w:color w:val="0000FF"/>
      <w:u w:val="single"/>
    </w:rPr>
  </w:style>
  <w:style w:type="paragraph" w:customStyle="1" w:styleId="Legalese">
    <w:name w:val="Legalese"/>
    <w:basedOn w:val="Normal"/>
    <w:rsid w:val="000C7A7D"/>
    <w:pPr>
      <w:tabs>
        <w:tab w:val="left" w:pos="4440"/>
      </w:tabs>
      <w:spacing w:after="70" w:line="140" w:lineRule="exact"/>
      <w:ind w:left="3773"/>
    </w:pPr>
    <w:rPr>
      <w:i/>
      <w:iCs/>
      <w:sz w:val="16"/>
      <w:szCs w:val="16"/>
    </w:rPr>
  </w:style>
  <w:style w:type="paragraph" w:customStyle="1" w:styleId="PaperTitle">
    <w:name w:val="Paper Title"/>
    <w:basedOn w:val="Normal"/>
    <w:uiPriority w:val="99"/>
    <w:rsid w:val="000C7A7D"/>
    <w:pPr>
      <w:spacing w:before="40"/>
      <w:ind w:right="360"/>
    </w:pPr>
    <w:rPr>
      <w:sz w:val="32"/>
      <w:szCs w:val="32"/>
    </w:rPr>
  </w:style>
  <w:style w:type="paragraph" w:styleId="TOC1">
    <w:name w:val="toc 1"/>
    <w:basedOn w:val="Normal"/>
    <w:next w:val="TOC2"/>
    <w:autoRedefine/>
    <w:uiPriority w:val="39"/>
    <w:rsid w:val="000C7A7D"/>
    <w:pPr>
      <w:tabs>
        <w:tab w:val="right" w:leader="dot" w:pos="6480"/>
        <w:tab w:val="right" w:leader="dot" w:pos="7056"/>
      </w:tabs>
      <w:spacing w:before="280" w:line="280" w:lineRule="atLeast"/>
    </w:pPr>
    <w:rPr>
      <w:b/>
      <w:bCs/>
      <w:noProof/>
      <w:lang w:val="ru-RU"/>
    </w:rPr>
  </w:style>
  <w:style w:type="paragraph" w:styleId="TOC2">
    <w:name w:val="toc 2"/>
    <w:basedOn w:val="Normal"/>
    <w:autoRedefine/>
    <w:uiPriority w:val="39"/>
    <w:rsid w:val="000C7A7D"/>
    <w:pPr>
      <w:tabs>
        <w:tab w:val="right" w:pos="6480"/>
        <w:tab w:val="right" w:pos="7056"/>
      </w:tabs>
    </w:pPr>
    <w:rPr>
      <w:noProof/>
      <w:sz w:val="19"/>
      <w:szCs w:val="19"/>
      <w:lang w:val="ru-RU"/>
    </w:rPr>
  </w:style>
  <w:style w:type="paragraph" w:styleId="Footer">
    <w:name w:val="footer"/>
    <w:basedOn w:val="Normal"/>
    <w:rsid w:val="000C7A7D"/>
    <w:pPr>
      <w:tabs>
        <w:tab w:val="center" w:pos="4320"/>
        <w:tab w:val="right" w:pos="8640"/>
      </w:tabs>
    </w:pPr>
  </w:style>
  <w:style w:type="paragraph" w:customStyle="1" w:styleId="Byline">
    <w:name w:val="Byline"/>
    <w:basedOn w:val="Normal"/>
    <w:autoRedefine/>
    <w:rsid w:val="000C7A7D"/>
    <w:pPr>
      <w:tabs>
        <w:tab w:val="left" w:pos="360"/>
      </w:tabs>
      <w:spacing w:after="0"/>
    </w:pPr>
    <w:rPr>
      <w:i/>
      <w:iCs/>
    </w:rPr>
  </w:style>
  <w:style w:type="paragraph" w:styleId="Caption">
    <w:name w:val="caption"/>
    <w:basedOn w:val="Normal"/>
    <w:next w:val="Normal"/>
    <w:qFormat/>
    <w:rsid w:val="000C7A7D"/>
    <w:pPr>
      <w:spacing w:before="120" w:after="240"/>
    </w:pPr>
    <w:rPr>
      <w:b/>
      <w:bCs/>
    </w:rPr>
  </w:style>
  <w:style w:type="character" w:customStyle="1" w:styleId="tw4winMark">
    <w:name w:val="tw4winMark"/>
    <w:rsid w:val="000C7A7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0C7A7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C7A7D"/>
    <w:rPr>
      <w:color w:val="0000FF"/>
    </w:rPr>
  </w:style>
  <w:style w:type="character" w:customStyle="1" w:styleId="tw4winPopup">
    <w:name w:val="tw4winPopup"/>
    <w:rsid w:val="000C7A7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C7A7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C7A7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C7A7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C7A7D"/>
    <w:rPr>
      <w:rFonts w:ascii="Courier New" w:hAnsi="Courier New"/>
      <w:noProof/>
      <w:color w:val="80000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F25ED"/>
    <w:rPr>
      <w:rFonts w:asciiTheme="majorHAnsi" w:eastAsiaTheme="majorEastAsia" w:hAnsiTheme="majorHAnsi" w:cstheme="majorBidi"/>
      <w:snapToGrid w:val="0"/>
      <w:color w:val="243F60" w:themeColor="accent1" w:themeShade="7F"/>
      <w:lang w:eastAsia="ru-RU" w:bidi="ar-SA"/>
    </w:rPr>
  </w:style>
  <w:style w:type="character" w:customStyle="1" w:styleId="Heading2Char">
    <w:name w:val="Heading 2 Char"/>
    <w:basedOn w:val="DefaultParagraphFont"/>
    <w:link w:val="Heading2"/>
    <w:locked/>
    <w:rsid w:val="00812A88"/>
    <w:rPr>
      <w:rFonts w:ascii="Arial Black" w:eastAsia="Batang" w:hAnsi="Arial Black" w:cs="Arial Black"/>
      <w:snapToGrid w:val="0"/>
      <w:lang w:eastAsia="ru-RU" w:bidi="ar-SA"/>
    </w:rPr>
  </w:style>
  <w:style w:type="paragraph" w:styleId="BalloonText">
    <w:name w:val="Balloon Text"/>
    <w:basedOn w:val="Normal"/>
    <w:link w:val="BalloonTextChar"/>
    <w:rsid w:val="00AF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67F"/>
    <w:rPr>
      <w:rFonts w:ascii="Tahoma" w:eastAsia="Batang" w:hAnsi="Tahoma" w:cs="Tahoma"/>
      <w:snapToGrid w:val="0"/>
      <w:sz w:val="16"/>
      <w:szCs w:val="16"/>
      <w:lang w:eastAsia="ru-RU" w:bidi="ar-SA"/>
    </w:rPr>
  </w:style>
  <w:style w:type="character" w:styleId="CommentReference">
    <w:name w:val="annotation reference"/>
    <w:aliases w:val="cr,Used by Word to flag author queries"/>
    <w:basedOn w:val="DefaultParagraphFont"/>
    <w:uiPriority w:val="99"/>
    <w:rsid w:val="00AF067F"/>
    <w:rPr>
      <w:rFonts w:cs="Times New Roman"/>
      <w:sz w:val="16"/>
      <w:szCs w:val="16"/>
    </w:rPr>
  </w:style>
  <w:style w:type="paragraph" w:styleId="TOC3">
    <w:name w:val="toc 3"/>
    <w:basedOn w:val="Normal"/>
    <w:next w:val="Normal"/>
    <w:autoRedefine/>
    <w:uiPriority w:val="39"/>
    <w:locked/>
    <w:rsid w:val="008C4F68"/>
    <w:pPr>
      <w:spacing w:after="100"/>
      <w:ind w:left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support.microsoft.com/Default.aspx?kbid=923845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technet.microsoft.com/en-us/windowsxp/bb264764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upport.microsoft.com/Default.aspx?kbid=893803" TargetMode="External"/><Relationship Id="rId17" Type="http://schemas.openxmlformats.org/officeDocument/2006/relationships/hyperlink" Target="http://download.microsoft.com/download/9/5/E/95EF66AF-9026-4BB0-A41D-A4F81802D92C/%5BMS-CSSP%5D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icrosoft.com/technet/network/nap/napfaq.mspx" TargetMode="External"/><Relationship Id="rId20" Type="http://schemas.openxmlformats.org/officeDocument/2006/relationships/hyperlink" Target="http://www.microsoft.com/download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technet.microsoft.com/en-us/windowsxp/bb410118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pport.microsoft.com/Default.aspx?kbid=893357" TargetMode="External"/><Relationship Id="rId23" Type="http://schemas.openxmlformats.org/officeDocument/2006/relationships/hyperlink" Target="http://technet.microsoft.com/en-us/windowsserver/bb229701.aspx" TargetMode="Externa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microsoft.com/technet/archive/security/topics/issues/fipsdrsp.mspx?mfr=true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upport.microsoft.com/Default.aspx?kbid=920342" TargetMode="External"/><Relationship Id="rId22" Type="http://schemas.openxmlformats.org/officeDocument/2006/relationships/hyperlink" Target="http://technet.microsoft.com/en-us/windowsxp/bb264765.aspx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F028F4-8B43-4B40-8612-650255D62965}" type="doc">
      <dgm:prSet loTypeId="urn:microsoft.com/office/officeart/2005/8/layout/funnel1" loCatId="relationship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4238A265-228D-44E2-BB9A-3E8D21C5BDE3}">
      <dgm:prSet phldrT="[Text]" custT="1"/>
      <dgm:spPr/>
      <dgm:t>
        <a:bodyPr/>
        <a:lstStyle/>
        <a:p>
          <a:r>
            <a:rPr lang="ru-RU" sz="700"/>
            <a:t>Обновления безопасности</a:t>
          </a:r>
          <a:endParaRPr lang="en-US" sz="700"/>
        </a:p>
      </dgm:t>
    </dgm:pt>
    <dgm:pt modelId="{71007727-241C-4C81-BA8C-F6147CD3D369}" type="parTrans" cxnId="{10EFC379-C3DE-4999-BD80-104DC5CC61EB}">
      <dgm:prSet/>
      <dgm:spPr/>
      <dgm:t>
        <a:bodyPr/>
        <a:lstStyle/>
        <a:p>
          <a:endParaRPr lang="en-US"/>
        </a:p>
      </dgm:t>
    </dgm:pt>
    <dgm:pt modelId="{7A8B8477-4EEE-49C3-8DB1-8A76B232757F}" type="sibTrans" cxnId="{10EFC379-C3DE-4999-BD80-104DC5CC61EB}">
      <dgm:prSet/>
      <dgm:spPr/>
      <dgm:t>
        <a:bodyPr/>
        <a:lstStyle/>
        <a:p>
          <a:endParaRPr lang="en-US"/>
        </a:p>
      </dgm:t>
    </dgm:pt>
    <dgm:pt modelId="{919EEA84-6698-4F81-A057-5C842631ACDA}">
      <dgm:prSet phldrT="[Text]" custT="1"/>
      <dgm:spPr/>
      <dgm:t>
        <a:bodyPr/>
        <a:lstStyle/>
        <a:p>
          <a:r>
            <a:rPr lang="ru-RU" sz="700"/>
            <a:t>Обновления быстродействия</a:t>
          </a:r>
          <a:endParaRPr lang="en-US" sz="700"/>
        </a:p>
      </dgm:t>
    </dgm:pt>
    <dgm:pt modelId="{30B5F58D-F001-4BFF-A184-28E10C421AE5}" type="parTrans" cxnId="{B96BDB1D-4750-42EE-AA71-BD123D2FC4E0}">
      <dgm:prSet/>
      <dgm:spPr/>
      <dgm:t>
        <a:bodyPr/>
        <a:lstStyle/>
        <a:p>
          <a:endParaRPr lang="en-US"/>
        </a:p>
      </dgm:t>
    </dgm:pt>
    <dgm:pt modelId="{57AF9F3A-1197-499D-898B-57E4AEC8795F}" type="sibTrans" cxnId="{B96BDB1D-4750-42EE-AA71-BD123D2FC4E0}">
      <dgm:prSet/>
      <dgm:spPr/>
      <dgm:t>
        <a:bodyPr/>
        <a:lstStyle/>
        <a:p>
          <a:endParaRPr lang="en-US"/>
        </a:p>
      </dgm:t>
    </dgm:pt>
    <dgm:pt modelId="{81F31926-B56F-4029-9B69-33B03AF1315A}">
      <dgm:prSet phldrT="[Text]" custT="1"/>
      <dgm:spPr/>
      <dgm:t>
        <a:bodyPr/>
        <a:lstStyle/>
        <a:p>
          <a:r>
            <a:rPr lang="ru-RU" sz="700"/>
            <a:t>Обновления стабильности</a:t>
          </a:r>
          <a:endParaRPr lang="en-US" sz="700"/>
        </a:p>
      </dgm:t>
    </dgm:pt>
    <dgm:pt modelId="{177ADD09-62BF-42E5-873E-24DB9DDF9410}" type="parTrans" cxnId="{C21DAB93-C8DA-4E10-9B4D-25744D3AA0F3}">
      <dgm:prSet/>
      <dgm:spPr/>
      <dgm:t>
        <a:bodyPr/>
        <a:lstStyle/>
        <a:p>
          <a:endParaRPr lang="en-US"/>
        </a:p>
      </dgm:t>
    </dgm:pt>
    <dgm:pt modelId="{ED1CDDE9-3FD7-4F0C-913B-F5A4337319C2}" type="sibTrans" cxnId="{C21DAB93-C8DA-4E10-9B4D-25744D3AA0F3}">
      <dgm:prSet/>
      <dgm:spPr/>
      <dgm:t>
        <a:bodyPr/>
        <a:lstStyle/>
        <a:p>
          <a:endParaRPr lang="en-US"/>
        </a:p>
      </dgm:t>
    </dgm:pt>
    <dgm:pt modelId="{5B9A5F9F-A090-46D7-9894-1CF8A2F4B05C}">
      <dgm:prSet phldrT="[Text]"/>
      <dgm:spPr/>
      <dgm:t>
        <a:bodyPr/>
        <a:lstStyle/>
        <a:p>
          <a:r>
            <a:rPr lang="ru-RU"/>
            <a:t>Пакет обновления</a:t>
          </a:r>
          <a:endParaRPr lang="en-US"/>
        </a:p>
      </dgm:t>
    </dgm:pt>
    <dgm:pt modelId="{30622BCC-76F7-401B-B4CD-19C27A7545F7}" type="parTrans" cxnId="{FB4D9226-DDE9-425E-8D82-AA8631901687}">
      <dgm:prSet/>
      <dgm:spPr/>
      <dgm:t>
        <a:bodyPr/>
        <a:lstStyle/>
        <a:p>
          <a:endParaRPr lang="en-US"/>
        </a:p>
      </dgm:t>
    </dgm:pt>
    <dgm:pt modelId="{EC91DCFB-1B27-4A19-9031-B30F5420ED05}" type="sibTrans" cxnId="{FB4D9226-DDE9-425E-8D82-AA8631901687}">
      <dgm:prSet/>
      <dgm:spPr/>
      <dgm:t>
        <a:bodyPr/>
        <a:lstStyle/>
        <a:p>
          <a:endParaRPr lang="en-US"/>
        </a:p>
      </dgm:t>
    </dgm:pt>
    <dgm:pt modelId="{1F20DDE7-B219-41EF-A261-2643AFC9ECF2}" type="pres">
      <dgm:prSet presAssocID="{B5F028F4-8B43-4B40-8612-650255D62965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9C2B2C4-8F2B-44C2-A1CC-C3DEF05A3C38}" type="pres">
      <dgm:prSet presAssocID="{B5F028F4-8B43-4B40-8612-650255D62965}" presName="ellipse" presStyleLbl="trBgShp" presStyleIdx="0" presStyleCnt="1"/>
      <dgm:spPr/>
    </dgm:pt>
    <dgm:pt modelId="{67CC543E-0464-465C-A481-57FBFC7BB1A2}" type="pres">
      <dgm:prSet presAssocID="{B5F028F4-8B43-4B40-8612-650255D62965}" presName="arrow1" presStyleLbl="fgShp" presStyleIdx="0" presStyleCnt="1"/>
      <dgm:spPr>
        <a:effectLst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  <dgm:pt modelId="{49E5B079-8FFA-4A11-93CF-76EF5860C4F6}" type="pres">
      <dgm:prSet presAssocID="{B5F028F4-8B43-4B40-8612-650255D62965}" presName="rectangl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759B82-3E37-46CE-BA7F-9D6BAE1FC741}" type="pres">
      <dgm:prSet presAssocID="{919EEA84-6698-4F81-A057-5C842631ACDA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96E68C-1D20-41E9-A10C-271059F3811E}" type="pres">
      <dgm:prSet presAssocID="{81F31926-B56F-4029-9B69-33B03AF1315A}" presName="item2" presStyleLbl="node1" presStyleIdx="1" presStyleCnt="3" custScaleX="110012" custLinFactNeighborX="0" custLinFactNeighborY="-1159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344B4F-0250-40C3-B2E5-A14C2645EE6D}" type="pres">
      <dgm:prSet presAssocID="{5B9A5F9F-A090-46D7-9894-1CF8A2F4B05C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51134D-0F1C-4F1C-9F97-4F26FB21C8C2}" type="pres">
      <dgm:prSet presAssocID="{B5F028F4-8B43-4B40-8612-650255D62965}" presName="funnel" presStyleLbl="trAlignAcc1" presStyleIdx="0" presStyleCnt="1"/>
      <dgm:spPr>
        <a:effectLst>
          <a:glow rad="63500">
            <a:schemeClr val="accent3">
              <a:satMod val="175000"/>
              <a:alpha val="40000"/>
            </a:schemeClr>
          </a:glow>
          <a:outerShdw blurRad="76200" dist="12700" dir="2700000" sy="-23000" kx="-800400" algn="bl" rotWithShape="0">
            <a:prstClr val="black">
              <a:alpha val="20000"/>
            </a:prstClr>
          </a:outerShdw>
        </a:effectLst>
      </dgm:spPr>
      <dgm:t>
        <a:bodyPr/>
        <a:lstStyle/>
        <a:p>
          <a:endParaRPr lang="en-US"/>
        </a:p>
      </dgm:t>
    </dgm:pt>
  </dgm:ptLst>
  <dgm:cxnLst>
    <dgm:cxn modelId="{10EFC379-C3DE-4999-BD80-104DC5CC61EB}" srcId="{B5F028F4-8B43-4B40-8612-650255D62965}" destId="{4238A265-228D-44E2-BB9A-3E8D21C5BDE3}" srcOrd="0" destOrd="0" parTransId="{71007727-241C-4C81-BA8C-F6147CD3D369}" sibTransId="{7A8B8477-4EEE-49C3-8DB1-8A76B232757F}"/>
    <dgm:cxn modelId="{63595C89-84F2-475F-92F5-F1F68B6C87DD}" type="presOf" srcId="{81F31926-B56F-4029-9B69-33B03AF1315A}" destId="{71759B82-3E37-46CE-BA7F-9D6BAE1FC741}" srcOrd="0" destOrd="0" presId="urn:microsoft.com/office/officeart/2005/8/layout/funnel1"/>
    <dgm:cxn modelId="{77BCB2C9-6C77-4273-B453-0FBE5590C9A0}" type="presOf" srcId="{919EEA84-6698-4F81-A057-5C842631ACDA}" destId="{6996E68C-1D20-41E9-A10C-271059F3811E}" srcOrd="0" destOrd="0" presId="urn:microsoft.com/office/officeart/2005/8/layout/funnel1"/>
    <dgm:cxn modelId="{31F20D37-C50D-478A-8E32-49291CF1BD88}" type="presOf" srcId="{4238A265-228D-44E2-BB9A-3E8D21C5BDE3}" destId="{D3344B4F-0250-40C3-B2E5-A14C2645EE6D}" srcOrd="0" destOrd="0" presId="urn:microsoft.com/office/officeart/2005/8/layout/funnel1"/>
    <dgm:cxn modelId="{9885D5FF-9E79-43D6-985C-3A96EF00ED4C}" type="presOf" srcId="{B5F028F4-8B43-4B40-8612-650255D62965}" destId="{1F20DDE7-B219-41EF-A261-2643AFC9ECF2}" srcOrd="0" destOrd="0" presId="urn:microsoft.com/office/officeart/2005/8/layout/funnel1"/>
    <dgm:cxn modelId="{FB4D9226-DDE9-425E-8D82-AA8631901687}" srcId="{B5F028F4-8B43-4B40-8612-650255D62965}" destId="{5B9A5F9F-A090-46D7-9894-1CF8A2F4B05C}" srcOrd="3" destOrd="0" parTransId="{30622BCC-76F7-401B-B4CD-19C27A7545F7}" sibTransId="{EC91DCFB-1B27-4A19-9031-B30F5420ED05}"/>
    <dgm:cxn modelId="{C21DAB93-C8DA-4E10-9B4D-25744D3AA0F3}" srcId="{B5F028F4-8B43-4B40-8612-650255D62965}" destId="{81F31926-B56F-4029-9B69-33B03AF1315A}" srcOrd="2" destOrd="0" parTransId="{177ADD09-62BF-42E5-873E-24DB9DDF9410}" sibTransId="{ED1CDDE9-3FD7-4F0C-913B-F5A4337319C2}"/>
    <dgm:cxn modelId="{5ED15440-2DA7-48E7-AB77-7EA9D5D791E5}" type="presOf" srcId="{5B9A5F9F-A090-46D7-9894-1CF8A2F4B05C}" destId="{49E5B079-8FFA-4A11-93CF-76EF5860C4F6}" srcOrd="0" destOrd="0" presId="urn:microsoft.com/office/officeart/2005/8/layout/funnel1"/>
    <dgm:cxn modelId="{B96BDB1D-4750-42EE-AA71-BD123D2FC4E0}" srcId="{B5F028F4-8B43-4B40-8612-650255D62965}" destId="{919EEA84-6698-4F81-A057-5C842631ACDA}" srcOrd="1" destOrd="0" parTransId="{30B5F58D-F001-4BFF-A184-28E10C421AE5}" sibTransId="{57AF9F3A-1197-499D-898B-57E4AEC8795F}"/>
    <dgm:cxn modelId="{727CF012-E08A-4C06-813F-721D37687439}" type="presParOf" srcId="{1F20DDE7-B219-41EF-A261-2643AFC9ECF2}" destId="{69C2B2C4-8F2B-44C2-A1CC-C3DEF05A3C38}" srcOrd="0" destOrd="0" presId="urn:microsoft.com/office/officeart/2005/8/layout/funnel1"/>
    <dgm:cxn modelId="{EC25423F-38A0-4C15-8FA8-750C61412DF0}" type="presParOf" srcId="{1F20DDE7-B219-41EF-A261-2643AFC9ECF2}" destId="{67CC543E-0464-465C-A481-57FBFC7BB1A2}" srcOrd="1" destOrd="0" presId="urn:microsoft.com/office/officeart/2005/8/layout/funnel1"/>
    <dgm:cxn modelId="{01D20E24-728A-49D8-8D23-E4A4914E41D7}" type="presParOf" srcId="{1F20DDE7-B219-41EF-A261-2643AFC9ECF2}" destId="{49E5B079-8FFA-4A11-93CF-76EF5860C4F6}" srcOrd="2" destOrd="0" presId="urn:microsoft.com/office/officeart/2005/8/layout/funnel1"/>
    <dgm:cxn modelId="{6FE9A3CF-F613-454F-A63A-18A0A211E585}" type="presParOf" srcId="{1F20DDE7-B219-41EF-A261-2643AFC9ECF2}" destId="{71759B82-3E37-46CE-BA7F-9D6BAE1FC741}" srcOrd="3" destOrd="0" presId="urn:microsoft.com/office/officeart/2005/8/layout/funnel1"/>
    <dgm:cxn modelId="{CFBFE12A-665F-4C9D-B870-9121E1C8345C}" type="presParOf" srcId="{1F20DDE7-B219-41EF-A261-2643AFC9ECF2}" destId="{6996E68C-1D20-41E9-A10C-271059F3811E}" srcOrd="4" destOrd="0" presId="urn:microsoft.com/office/officeart/2005/8/layout/funnel1"/>
    <dgm:cxn modelId="{A80C52FE-9A9B-43D7-A467-59F8389BBDF5}" type="presParOf" srcId="{1F20DDE7-B219-41EF-A261-2643AFC9ECF2}" destId="{D3344B4F-0250-40C3-B2E5-A14C2645EE6D}" srcOrd="5" destOrd="0" presId="urn:microsoft.com/office/officeart/2005/8/layout/funnel1"/>
    <dgm:cxn modelId="{D672019B-A09E-427C-B4F4-2036220FED8E}" type="presParOf" srcId="{1F20DDE7-B219-41EF-A261-2643AFC9ECF2}" destId="{FE51134D-0F1C-4F1C-9F97-4F26FB21C8C2}" srcOrd="6" destOrd="0" presId="urn:microsoft.com/office/officeart/2005/8/layout/funnel1"/>
  </dgm:cxnLst>
  <dgm:bg>
    <a:effectLst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2250</Words>
  <Characters>17112</Characters>
  <Application>Microsoft Office Word</Application>
  <DocSecurity>0</DocSecurity>
  <Lines>142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19324</CharactersWithSpaces>
  <SharedDoc>false</SharedDoc>
  <HLinks>
    <vt:vector size="150" baseType="variant">
      <vt:variant>
        <vt:i4>7209085</vt:i4>
      </vt:variant>
      <vt:variant>
        <vt:i4>111</vt:i4>
      </vt:variant>
      <vt:variant>
        <vt:i4>0</vt:i4>
      </vt:variant>
      <vt:variant>
        <vt:i4>5</vt:i4>
      </vt:variant>
      <vt:variant>
        <vt:lpwstr>http://technet.microsoft.com/en-us/windowsxp/bb410118.aspx</vt:lpwstr>
      </vt:variant>
      <vt:variant>
        <vt:lpwstr/>
      </vt:variant>
      <vt:variant>
        <vt:i4>7405677</vt:i4>
      </vt:variant>
      <vt:variant>
        <vt:i4>108</vt:i4>
      </vt:variant>
      <vt:variant>
        <vt:i4>0</vt:i4>
      </vt:variant>
      <vt:variant>
        <vt:i4>5</vt:i4>
      </vt:variant>
      <vt:variant>
        <vt:lpwstr>http://technet.microsoft.com/en-us/windowsserver/bb229701.aspx</vt:lpwstr>
      </vt:variant>
      <vt:variant>
        <vt:lpwstr/>
      </vt:variant>
      <vt:variant>
        <vt:i4>7012465</vt:i4>
      </vt:variant>
      <vt:variant>
        <vt:i4>105</vt:i4>
      </vt:variant>
      <vt:variant>
        <vt:i4>0</vt:i4>
      </vt:variant>
      <vt:variant>
        <vt:i4>5</vt:i4>
      </vt:variant>
      <vt:variant>
        <vt:lpwstr>http://technet.microsoft.com/en-us/windowsxp/bb264765.aspx</vt:lpwstr>
      </vt:variant>
      <vt:variant>
        <vt:lpwstr/>
      </vt:variant>
      <vt:variant>
        <vt:i4>7012464</vt:i4>
      </vt:variant>
      <vt:variant>
        <vt:i4>102</vt:i4>
      </vt:variant>
      <vt:variant>
        <vt:i4>0</vt:i4>
      </vt:variant>
      <vt:variant>
        <vt:i4>5</vt:i4>
      </vt:variant>
      <vt:variant>
        <vt:lpwstr>http://technet.microsoft.com/en-us/windowsxp/bb264764.aspx</vt:lpwstr>
      </vt:variant>
      <vt:variant>
        <vt:lpwstr/>
      </vt:variant>
      <vt:variant>
        <vt:i4>3276858</vt:i4>
      </vt:variant>
      <vt:variant>
        <vt:i4>99</vt:i4>
      </vt:variant>
      <vt:variant>
        <vt:i4>0</vt:i4>
      </vt:variant>
      <vt:variant>
        <vt:i4>5</vt:i4>
      </vt:variant>
      <vt:variant>
        <vt:lpwstr>http://www.microsoft.com/downloads</vt:lpwstr>
      </vt:variant>
      <vt:variant>
        <vt:lpwstr/>
      </vt:variant>
      <vt:variant>
        <vt:i4>2818104</vt:i4>
      </vt:variant>
      <vt:variant>
        <vt:i4>96</vt:i4>
      </vt:variant>
      <vt:variant>
        <vt:i4>0</vt:i4>
      </vt:variant>
      <vt:variant>
        <vt:i4>5</vt:i4>
      </vt:variant>
      <vt:variant>
        <vt:lpwstr>https://www.microsoft.com/technet/archive/security/topics/issues/fipsdrsp.mspx?mfr=true</vt:lpwstr>
      </vt:variant>
      <vt:variant>
        <vt:lpwstr/>
      </vt:variant>
      <vt:variant>
        <vt:i4>6619178</vt:i4>
      </vt:variant>
      <vt:variant>
        <vt:i4>84</vt:i4>
      </vt:variant>
      <vt:variant>
        <vt:i4>0</vt:i4>
      </vt:variant>
      <vt:variant>
        <vt:i4>5</vt:i4>
      </vt:variant>
      <vt:variant>
        <vt:lpwstr>http://download.microsoft.com/download/9/5/E/95EF66AF-9026-4BB0-A41D-A4F81802D92C/%5BMS-CSSP%5D.pdf</vt:lpwstr>
      </vt:variant>
      <vt:variant>
        <vt:lpwstr/>
      </vt:variant>
      <vt:variant>
        <vt:i4>524317</vt:i4>
      </vt:variant>
      <vt:variant>
        <vt:i4>81</vt:i4>
      </vt:variant>
      <vt:variant>
        <vt:i4>0</vt:i4>
      </vt:variant>
      <vt:variant>
        <vt:i4>5</vt:i4>
      </vt:variant>
      <vt:variant>
        <vt:lpwstr>http://www.microsoft.com/technet/network/nap/napfaq.mspx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5505088</vt:i4>
      </vt:variant>
      <vt:variant>
        <vt:i4>69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65617</vt:i4>
      </vt:variant>
      <vt:variant>
        <vt:i4>66</vt:i4>
      </vt:variant>
      <vt:variant>
        <vt:i4>0</vt:i4>
      </vt:variant>
      <vt:variant>
        <vt:i4>5</vt:i4>
      </vt:variant>
      <vt:variant>
        <vt:lpwstr>http://support.microsoft.com/kb/186607/en-us</vt:lpwstr>
      </vt:variant>
      <vt:variant>
        <vt:lpwstr/>
      </vt:variant>
      <vt:variant>
        <vt:i4>65617</vt:i4>
      </vt:variant>
      <vt:variant>
        <vt:i4>63</vt:i4>
      </vt:variant>
      <vt:variant>
        <vt:i4>0</vt:i4>
      </vt:variant>
      <vt:variant>
        <vt:i4>5</vt:i4>
      </vt:variant>
      <vt:variant>
        <vt:lpwstr>http://support.microsoft.com/kb/186607/en-us</vt:lpwstr>
      </vt:variant>
      <vt:variant>
        <vt:lpwstr/>
      </vt:variant>
      <vt:variant>
        <vt:i4>5505088</vt:i4>
      </vt:variant>
      <vt:variant>
        <vt:i4>60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5505088</vt:i4>
      </vt:variant>
      <vt:variant>
        <vt:i4>57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5505088</vt:i4>
      </vt:variant>
      <vt:variant>
        <vt:i4>54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5505088</vt:i4>
      </vt:variant>
      <vt:variant>
        <vt:i4>51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5505088</vt:i4>
      </vt:variant>
      <vt:variant>
        <vt:i4>48</vt:i4>
      </vt:variant>
      <vt:variant>
        <vt:i4>0</vt:i4>
      </vt:variant>
      <vt:variant>
        <vt:i4>5</vt:i4>
      </vt:variant>
      <vt:variant>
        <vt:lpwstr>http://support.microsoft.com/Default.aspx?kbid=907265</vt:lpwstr>
      </vt:variant>
      <vt:variant>
        <vt:lpwstr/>
      </vt:variant>
      <vt:variant>
        <vt:i4>1966087</vt:i4>
      </vt:variant>
      <vt:variant>
        <vt:i4>42</vt:i4>
      </vt:variant>
      <vt:variant>
        <vt:i4>0</vt:i4>
      </vt:variant>
      <vt:variant>
        <vt:i4>5</vt:i4>
      </vt:variant>
      <vt:variant>
        <vt:lpwstr>http://go.microsoft.com/fwlink/?LinkId=103822</vt:lpwstr>
      </vt:variant>
      <vt:variant>
        <vt:lpwstr/>
      </vt:variant>
      <vt:variant>
        <vt:i4>3211384</vt:i4>
      </vt:variant>
      <vt:variant>
        <vt:i4>39</vt:i4>
      </vt:variant>
      <vt:variant>
        <vt:i4>0</vt:i4>
      </vt:variant>
      <vt:variant>
        <vt:i4>5</vt:i4>
      </vt:variant>
      <vt:variant>
        <vt:lpwstr>http://www.microsoft.com/windows/products/winfamily/ie/default.mspx</vt:lpwstr>
      </vt:variant>
      <vt:variant>
        <vt:lpwstr/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_Toc196149874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_Toc196149873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_Toc196149872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_Toc196149871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_Toc196149870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_Toc196149869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2008-04-17T10:31:00Z</dcterms:created>
  <dcterms:modified xsi:type="dcterms:W3CDTF">2008-04-24T11:43:00Z</dcterms:modified>
</cp:coreProperties>
</file>